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669" w:rsidRPr="00D53260" w:rsidRDefault="00AB7073" w:rsidP="00D53260">
      <w:pPr>
        <w:pStyle w:val="ARCATParagraph"/>
        <w:jc w:val="both"/>
        <w:rPr>
          <w:b/>
          <w:sz w:val="22"/>
          <w:szCs w:val="20"/>
        </w:rPr>
      </w:pPr>
      <w:bookmarkStart w:id="0" w:name="_GoBack"/>
      <w:bookmarkEnd w:id="0"/>
      <w:r w:rsidRPr="00AB7073">
        <w:rPr>
          <w:b/>
          <w:sz w:val="22"/>
          <w:szCs w:val="20"/>
        </w:rPr>
        <w:t>SECTION 09 30 00   - TILE SETTING MATERIALS AND ACCESSORIES</w:t>
      </w:r>
    </w:p>
    <w:p w:rsidR="00972669" w:rsidRPr="003E3A42" w:rsidRDefault="006A54CB" w:rsidP="00BA7316">
      <w:pPr>
        <w:jc w:val="center"/>
        <w:rPr>
          <w:rFonts w:ascii="Arial" w:hAnsi="Arial" w:cs="Arial"/>
          <w:b/>
          <w:sz w:val="32"/>
        </w:rPr>
      </w:pPr>
      <w:r>
        <w:rPr>
          <w:rFonts w:ascii="Arial" w:hAnsi="Arial" w:cs="Arial"/>
          <w:noProof/>
          <w:lang w:bidi="ar-SA"/>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185420</wp:posOffset>
                </wp:positionV>
                <wp:extent cx="6101080" cy="1392555"/>
                <wp:effectExtent l="2540" t="3175" r="1905"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080" cy="1392555"/>
                        </a:xfrm>
                        <a:prstGeom prst="rect">
                          <a:avLst/>
                        </a:prstGeom>
                        <a:solidFill>
                          <a:srgbClr val="D8D8D8">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E79E" id="Rectangle 2" o:spid="_x0000_s1026" style="position:absolute;margin-left:-2.8pt;margin-top:14.6pt;width:480.4pt;height:10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" fillcolor="#d8d8d8" stroked="f">
                <v:fill opacity="19789f"/>
              </v:rect>
            </w:pict>
          </mc:Fallback>
        </mc:AlternateContent>
      </w:r>
    </w:p>
    <w:p w:rsidR="00D53260" w:rsidRPr="00FE468C" w:rsidRDefault="00D53260" w:rsidP="00D53260">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FE468C">
        <w:rPr>
          <w:rFonts w:ascii="Arial" w:hAnsi="Arial" w:cs="Arial"/>
        </w:rPr>
        <w:t>SYSTEM OVERVIEW</w:t>
      </w:r>
    </w:p>
    <w:p w:rsidR="005775AA" w:rsidRPr="00D53260" w:rsidRDefault="005775AA" w:rsidP="00BA7316">
      <w:pPr>
        <w:jc w:val="both"/>
        <w:rPr>
          <w:rFonts w:ascii="Arial" w:hAnsi="Arial" w:cs="Arial"/>
          <w:lang w:bidi="ar-SA"/>
        </w:rPr>
      </w:pPr>
    </w:p>
    <w:p w:rsidR="00972669" w:rsidRPr="00570989" w:rsidRDefault="00972669" w:rsidP="00BA7316">
      <w:pPr>
        <w:jc w:val="both"/>
        <w:rPr>
          <w:rFonts w:ascii="Arial" w:hAnsi="Arial" w:cs="Arial"/>
          <w:i/>
          <w:lang w:bidi="ar-SA"/>
        </w:rPr>
      </w:pPr>
      <w:r w:rsidRPr="00570989">
        <w:rPr>
          <w:rFonts w:ascii="Arial" w:hAnsi="Arial" w:cs="Arial"/>
          <w:i/>
          <w:lang w:bidi="ar-SA"/>
        </w:rPr>
        <w:t>This section is based on products from Merkrete a division of Parex USA, 4125 E. La Palma Ave. Suite 250, Anaheim, CA. 92807, (800) 851-6303. Merkrete offers a complete line of products for waterproofing, setting and grouting ceramic tile and dimension stone, including latex-</w:t>
      </w:r>
      <w:r w:rsidR="00B97198" w:rsidRPr="00570989">
        <w:rPr>
          <w:rFonts w:ascii="Arial" w:hAnsi="Arial" w:cs="Arial"/>
          <w:i/>
          <w:lang w:bidi="ar-SA"/>
        </w:rPr>
        <w:t>Portland</w:t>
      </w:r>
      <w:r w:rsidR="00AE186B" w:rsidRPr="00570989">
        <w:rPr>
          <w:rFonts w:ascii="Arial" w:hAnsi="Arial" w:cs="Arial"/>
          <w:i/>
          <w:lang w:bidi="ar-SA"/>
        </w:rPr>
        <w:t xml:space="preserve"> cement </w:t>
      </w:r>
      <w:r w:rsidRPr="00570989">
        <w:rPr>
          <w:rFonts w:ascii="Arial" w:hAnsi="Arial" w:cs="Arial"/>
          <w:i/>
          <w:lang w:bidi="ar-SA"/>
        </w:rPr>
        <w:t xml:space="preserve">mortars and grouts, epoxy mortars and grouts, joint and skim coat material for cementitious backer units, leveling material for concrete, and a waterproof membrane for tile applications. This specification is available at </w:t>
      </w:r>
      <w:hyperlink r:id="rId7" w:history="1">
        <w:r w:rsidRPr="00570989">
          <w:rPr>
            <w:i/>
            <w:lang w:bidi="ar-SA"/>
          </w:rPr>
          <w:t>www.merkrete.com</w:t>
        </w:r>
      </w:hyperlink>
      <w:r w:rsidRPr="00570989">
        <w:rPr>
          <w:rFonts w:ascii="Arial" w:hAnsi="Arial" w:cs="Arial"/>
          <w:i/>
          <w:lang w:bidi="ar-SA"/>
        </w:rPr>
        <w:t xml:space="preserve"> in Word format, for your electronic editing.</w:t>
      </w:r>
    </w:p>
    <w:p w:rsidR="00972669" w:rsidRPr="003E3A42" w:rsidRDefault="00972669" w:rsidP="00BA7316">
      <w:pPr>
        <w:rPr>
          <w:rFonts w:ascii="Arial" w:hAnsi="Arial" w:cs="Arial"/>
          <w:b/>
        </w:rPr>
      </w:pPr>
    </w:p>
    <w:p w:rsidR="00972669" w:rsidRPr="003E3A42" w:rsidRDefault="00972669" w:rsidP="00BA7316">
      <w:pPr>
        <w:rPr>
          <w:rFonts w:ascii="Arial" w:hAnsi="Arial" w:cs="Arial"/>
          <w:b/>
        </w:rPr>
      </w:pPr>
    </w:p>
    <w:p w:rsidR="00972669" w:rsidRPr="003E3A42" w:rsidRDefault="00972669" w:rsidP="00BA7316">
      <w:pPr>
        <w:rPr>
          <w:rFonts w:ascii="Arial" w:hAnsi="Arial" w:cs="Arial"/>
        </w:rPr>
      </w:pPr>
      <w:r w:rsidRPr="003E3A42">
        <w:rPr>
          <w:rFonts w:ascii="Arial" w:hAnsi="Arial" w:cs="Arial"/>
          <w:b/>
        </w:rPr>
        <w:t xml:space="preserve">PART 1 </w:t>
      </w:r>
      <w:r w:rsidR="00D53260">
        <w:rPr>
          <w:rFonts w:ascii="Arial" w:hAnsi="Arial" w:cs="Arial"/>
          <w:b/>
        </w:rPr>
        <w:t xml:space="preserve"> - </w:t>
      </w:r>
      <w:r w:rsidRPr="003E3A42">
        <w:rPr>
          <w:rFonts w:ascii="Arial" w:hAnsi="Arial" w:cs="Arial"/>
          <w:b/>
        </w:rPr>
        <w:t>GENERAL</w:t>
      </w:r>
    </w:p>
    <w:p w:rsidR="00972669" w:rsidRPr="003E3A42" w:rsidRDefault="00972669" w:rsidP="00BA7316">
      <w:pPr>
        <w:rPr>
          <w:rFonts w:ascii="Arial" w:hAnsi="Arial" w:cs="Arial"/>
        </w:rPr>
      </w:pPr>
    </w:p>
    <w:p w:rsidR="00972669" w:rsidRPr="00D53260" w:rsidRDefault="00AB7073" w:rsidP="00BA7316">
      <w:pPr>
        <w:rPr>
          <w:rFonts w:ascii="Arial" w:hAnsi="Arial" w:cs="Arial"/>
          <w:b/>
        </w:rPr>
      </w:pPr>
      <w:r w:rsidRPr="00AB7073">
        <w:rPr>
          <w:rFonts w:ascii="Arial" w:hAnsi="Arial" w:cs="Arial"/>
          <w:b/>
        </w:rPr>
        <w:t xml:space="preserve">1.1 </w:t>
      </w:r>
      <w:r w:rsidRPr="00AB7073">
        <w:rPr>
          <w:rFonts w:ascii="Arial" w:hAnsi="Arial" w:cs="Arial"/>
          <w:b/>
        </w:rPr>
        <w:tab/>
        <w:t>SECTION INCLUDES</w:t>
      </w:r>
    </w:p>
    <w:p w:rsidR="00972669" w:rsidRPr="003E3A42" w:rsidRDefault="00972669" w:rsidP="00BA7316">
      <w:pPr>
        <w:pStyle w:val="Blockquote"/>
        <w:spacing w:before="120" w:after="0"/>
        <w:ind w:left="1267" w:right="0" w:hanging="547"/>
        <w:rPr>
          <w:rFonts w:ascii="Arial" w:hAnsi="Arial" w:cs="Arial"/>
        </w:rPr>
      </w:pPr>
      <w:r w:rsidRPr="003E3A42">
        <w:rPr>
          <w:rFonts w:ascii="Arial" w:hAnsi="Arial" w:cs="Arial"/>
          <w:sz w:val="20"/>
        </w:rPr>
        <w:t xml:space="preserve">A. </w:t>
      </w:r>
      <w:r w:rsidR="005775AA">
        <w:rPr>
          <w:rFonts w:ascii="Arial" w:hAnsi="Arial" w:cs="Arial"/>
          <w:sz w:val="20"/>
        </w:rPr>
        <w:tab/>
      </w:r>
      <w:r w:rsidRPr="003E3A42">
        <w:rPr>
          <w:rFonts w:ascii="Arial" w:hAnsi="Arial" w:cs="Arial"/>
          <w:sz w:val="20"/>
        </w:rPr>
        <w:t>Setting materials, grouting materials and methods of installation for ceramic tile and dimension ston</w:t>
      </w:r>
      <w:r w:rsidR="005775AA">
        <w:rPr>
          <w:rFonts w:ascii="Arial" w:hAnsi="Arial" w:cs="Arial"/>
          <w:sz w:val="20"/>
        </w:rPr>
        <w:t>e.</w:t>
      </w:r>
    </w:p>
    <w:p w:rsidR="005775AA" w:rsidRDefault="005775AA" w:rsidP="00BA7316">
      <w:pPr>
        <w:rPr>
          <w:rFonts w:ascii="Arial" w:hAnsi="Arial" w:cs="Arial"/>
        </w:rPr>
      </w:pPr>
    </w:p>
    <w:p w:rsidR="00972669" w:rsidRPr="00D53260" w:rsidRDefault="00AB7073" w:rsidP="00BA7316">
      <w:pPr>
        <w:rPr>
          <w:rFonts w:ascii="Arial" w:hAnsi="Arial" w:cs="Arial"/>
          <w:b/>
        </w:rPr>
      </w:pPr>
      <w:r w:rsidRPr="00AB7073">
        <w:rPr>
          <w:rFonts w:ascii="Arial" w:hAnsi="Arial" w:cs="Arial"/>
          <w:b/>
        </w:rPr>
        <w:t xml:space="preserve">1.2 </w:t>
      </w:r>
      <w:r w:rsidRPr="00AB7073">
        <w:rPr>
          <w:rFonts w:ascii="Arial" w:hAnsi="Arial" w:cs="Arial"/>
          <w:b/>
        </w:rPr>
        <w:tab/>
        <w:t>RELATED SECTIONS</w:t>
      </w:r>
    </w:p>
    <w:p w:rsidR="005775AA" w:rsidRDefault="005775AA" w:rsidP="00BA7316">
      <w:pPr>
        <w:rPr>
          <w:rFonts w:ascii="Arial" w:hAnsi="Arial" w:cs="Arial"/>
          <w:color w:val="FF0000"/>
        </w:rPr>
      </w:pPr>
    </w:p>
    <w:p w:rsidR="00972669" w:rsidRDefault="005775AA" w:rsidP="00D53260">
      <w:pPr>
        <w:rPr>
          <w:rFonts w:ascii="Arial" w:hAnsi="Arial" w:cs="Arial"/>
          <w:color w:val="0070C0"/>
          <w:lang w:bidi="ar-SA"/>
        </w:rPr>
      </w:pPr>
      <w:r w:rsidRPr="00D53260">
        <w:rPr>
          <w:rFonts w:ascii="Arial" w:hAnsi="Arial" w:cs="Arial"/>
          <w:color w:val="0070C0"/>
          <w:lang w:bidi="ar-SA"/>
        </w:rPr>
        <w:t>EDITOR NOTE:  DELETE ANY SECTIONS BELOW NOT RELEVANT TO THIS PROJECT; ADD OTHERS AS REQUIRED.</w:t>
      </w:r>
    </w:p>
    <w:p w:rsidR="00DD2353" w:rsidRPr="00D53260" w:rsidRDefault="00DD2353" w:rsidP="00D53260">
      <w:pPr>
        <w:rPr>
          <w:rFonts w:ascii="Arial" w:hAnsi="Arial" w:cs="Arial"/>
          <w:color w:val="0070C0"/>
          <w:lang w:bidi="ar-SA"/>
        </w:rPr>
      </w:pP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A. </w:t>
      </w:r>
      <w:r w:rsidR="0092569A">
        <w:rPr>
          <w:rFonts w:ascii="Arial" w:hAnsi="Arial" w:cs="Arial"/>
          <w:sz w:val="20"/>
        </w:rPr>
        <w:tab/>
      </w:r>
      <w:r w:rsidRPr="003E3A42">
        <w:rPr>
          <w:rFonts w:ascii="Arial" w:hAnsi="Arial" w:cs="Arial"/>
          <w:sz w:val="20"/>
        </w:rPr>
        <w:t xml:space="preserve">Section 03 30 00 - Cast-In-Place Concrete.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B. </w:t>
      </w:r>
      <w:r w:rsidR="0092569A">
        <w:rPr>
          <w:rFonts w:ascii="Arial" w:hAnsi="Arial" w:cs="Arial"/>
          <w:sz w:val="20"/>
        </w:rPr>
        <w:tab/>
      </w:r>
      <w:r w:rsidRPr="003E3A42">
        <w:rPr>
          <w:rFonts w:ascii="Arial" w:hAnsi="Arial" w:cs="Arial"/>
          <w:sz w:val="20"/>
        </w:rPr>
        <w:t xml:space="preserve">Section 04 20 00 - Unit Masonry.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C.</w:t>
      </w:r>
      <w:r w:rsidR="0092569A">
        <w:rPr>
          <w:rFonts w:ascii="Arial" w:hAnsi="Arial" w:cs="Arial"/>
          <w:sz w:val="20"/>
        </w:rPr>
        <w:tab/>
      </w:r>
      <w:r w:rsidRPr="003E3A42">
        <w:rPr>
          <w:rFonts w:ascii="Arial" w:hAnsi="Arial" w:cs="Arial"/>
          <w:sz w:val="20"/>
        </w:rPr>
        <w:t xml:space="preserve">Section 05 40 00 - Cold-Formed Metal Framing.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D. </w:t>
      </w:r>
      <w:r w:rsidR="0092569A">
        <w:rPr>
          <w:rFonts w:ascii="Arial" w:hAnsi="Arial" w:cs="Arial"/>
          <w:sz w:val="20"/>
        </w:rPr>
        <w:tab/>
      </w:r>
      <w:r w:rsidRPr="003E3A42">
        <w:rPr>
          <w:rFonts w:ascii="Arial" w:hAnsi="Arial" w:cs="Arial"/>
          <w:sz w:val="20"/>
        </w:rPr>
        <w:t xml:space="preserve">Section 06 11 50 - Sheathing.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E. </w:t>
      </w:r>
      <w:r w:rsidR="0092569A">
        <w:rPr>
          <w:rFonts w:ascii="Arial" w:hAnsi="Arial" w:cs="Arial"/>
          <w:sz w:val="20"/>
        </w:rPr>
        <w:tab/>
      </w:r>
      <w:r w:rsidRPr="003E3A42">
        <w:rPr>
          <w:rFonts w:ascii="Arial" w:hAnsi="Arial" w:cs="Arial"/>
          <w:sz w:val="20"/>
        </w:rPr>
        <w:t xml:space="preserve">Section 09 26 00 - Gypsum Board Systems.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F. </w:t>
      </w:r>
      <w:r w:rsidR="0092569A">
        <w:rPr>
          <w:rFonts w:ascii="Arial" w:hAnsi="Arial" w:cs="Arial"/>
          <w:sz w:val="20"/>
        </w:rPr>
        <w:tab/>
      </w:r>
      <w:r w:rsidRPr="003E3A42">
        <w:rPr>
          <w:rFonts w:ascii="Arial" w:hAnsi="Arial" w:cs="Arial"/>
          <w:sz w:val="20"/>
        </w:rPr>
        <w:t>Section 09 30 00 - Tile</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G. </w:t>
      </w:r>
      <w:r w:rsidR="0092569A">
        <w:rPr>
          <w:rFonts w:ascii="Arial" w:hAnsi="Arial" w:cs="Arial"/>
          <w:sz w:val="20"/>
        </w:rPr>
        <w:tab/>
      </w:r>
      <w:r w:rsidRPr="003E3A42">
        <w:rPr>
          <w:rFonts w:ascii="Arial" w:hAnsi="Arial" w:cs="Arial"/>
          <w:sz w:val="20"/>
        </w:rPr>
        <w:t>Section 09 31 33 – Thin Set Stone Tile</w:t>
      </w:r>
    </w:p>
    <w:p w:rsidR="005775AA" w:rsidRDefault="005775AA" w:rsidP="00BA7316">
      <w:pPr>
        <w:rPr>
          <w:rFonts w:ascii="Arial" w:hAnsi="Arial" w:cs="Arial"/>
        </w:rPr>
      </w:pPr>
    </w:p>
    <w:p w:rsidR="005775AA" w:rsidRPr="00D53260" w:rsidRDefault="00AB7073" w:rsidP="00BA7316">
      <w:pPr>
        <w:rPr>
          <w:rFonts w:ascii="Arial" w:hAnsi="Arial" w:cs="Arial"/>
          <w:b/>
        </w:rPr>
      </w:pPr>
      <w:r w:rsidRPr="00AB7073">
        <w:rPr>
          <w:rFonts w:ascii="Arial" w:hAnsi="Arial" w:cs="Arial"/>
          <w:b/>
        </w:rPr>
        <w:t xml:space="preserve">1.3 </w:t>
      </w:r>
      <w:r w:rsidRPr="00AB7073">
        <w:rPr>
          <w:rFonts w:ascii="Arial" w:hAnsi="Arial" w:cs="Arial"/>
          <w:b/>
        </w:rPr>
        <w:tab/>
        <w:t>REFERENCES</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A. </w:t>
      </w:r>
      <w:r w:rsidR="005775AA">
        <w:rPr>
          <w:rFonts w:ascii="Arial" w:hAnsi="Arial" w:cs="Arial"/>
          <w:sz w:val="20"/>
        </w:rPr>
        <w:tab/>
      </w:r>
      <w:r w:rsidRPr="003E3A42">
        <w:rPr>
          <w:rFonts w:ascii="Arial" w:hAnsi="Arial" w:cs="Arial"/>
          <w:sz w:val="20"/>
        </w:rPr>
        <w:t xml:space="preserve">ANSI A108 - American National Standard Specifications for Installation of Ceramic Tile. </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B. </w:t>
      </w:r>
      <w:r w:rsidR="005775AA">
        <w:rPr>
          <w:rFonts w:ascii="Arial" w:hAnsi="Arial" w:cs="Arial"/>
          <w:sz w:val="20"/>
        </w:rPr>
        <w:tab/>
      </w:r>
      <w:r w:rsidRPr="003E3A42">
        <w:rPr>
          <w:rFonts w:ascii="Arial" w:hAnsi="Arial" w:cs="Arial"/>
          <w:sz w:val="20"/>
        </w:rPr>
        <w:t xml:space="preserve">ANSI A108.01 </w:t>
      </w:r>
      <w:r w:rsidR="00D53260">
        <w:rPr>
          <w:rFonts w:ascii="Arial" w:hAnsi="Arial" w:cs="Arial"/>
          <w:sz w:val="20"/>
        </w:rPr>
        <w:tab/>
      </w:r>
      <w:r w:rsidRPr="003E3A42">
        <w:rPr>
          <w:rFonts w:ascii="Arial" w:hAnsi="Arial" w:cs="Arial"/>
          <w:sz w:val="20"/>
        </w:rPr>
        <w:t>General Requirements: Subsurfaces and Preparations by Other Trades.</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C. </w:t>
      </w:r>
      <w:r w:rsidR="005775AA">
        <w:rPr>
          <w:rFonts w:ascii="Arial" w:hAnsi="Arial" w:cs="Arial"/>
          <w:sz w:val="20"/>
        </w:rPr>
        <w:tab/>
      </w:r>
      <w:r w:rsidRPr="003E3A42">
        <w:rPr>
          <w:rFonts w:ascii="Arial" w:hAnsi="Arial" w:cs="Arial"/>
          <w:sz w:val="20"/>
        </w:rPr>
        <w:t xml:space="preserve">ANSI A108.02 </w:t>
      </w:r>
      <w:r w:rsidR="00D53260">
        <w:rPr>
          <w:rFonts w:ascii="Arial" w:hAnsi="Arial" w:cs="Arial"/>
          <w:sz w:val="20"/>
        </w:rPr>
        <w:tab/>
      </w:r>
      <w:r w:rsidRPr="003E3A42">
        <w:rPr>
          <w:rFonts w:ascii="Arial" w:hAnsi="Arial" w:cs="Arial"/>
          <w:sz w:val="20"/>
        </w:rPr>
        <w:t>General Requirements: Materials, Environmental, and Workmanship.</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D. </w:t>
      </w:r>
      <w:r w:rsidR="005775AA">
        <w:rPr>
          <w:rFonts w:ascii="Arial" w:hAnsi="Arial" w:cs="Arial"/>
          <w:sz w:val="20"/>
        </w:rPr>
        <w:tab/>
      </w:r>
      <w:r w:rsidRPr="003E3A42">
        <w:rPr>
          <w:rFonts w:ascii="Arial" w:hAnsi="Arial" w:cs="Arial"/>
          <w:sz w:val="20"/>
        </w:rPr>
        <w:t xml:space="preserve">ANSI A108.1A Installation of Ceramic Tile in the Wet Set Method with </w:t>
      </w:r>
      <w:r w:rsidR="00B97198">
        <w:rPr>
          <w:rFonts w:ascii="Arial" w:hAnsi="Arial" w:cs="Arial"/>
          <w:sz w:val="20"/>
        </w:rPr>
        <w:t>Portland</w:t>
      </w:r>
      <w:r w:rsidR="00AE186B">
        <w:rPr>
          <w:rFonts w:ascii="Arial" w:hAnsi="Arial" w:cs="Arial"/>
          <w:sz w:val="20"/>
        </w:rPr>
        <w:t xml:space="preserve"> </w:t>
      </w:r>
      <w:r w:rsidR="00AE6A46">
        <w:rPr>
          <w:rFonts w:ascii="Arial" w:hAnsi="Arial" w:cs="Arial"/>
          <w:sz w:val="20"/>
        </w:rPr>
        <w:t>C</w:t>
      </w:r>
      <w:r w:rsidR="00AE186B">
        <w:rPr>
          <w:rFonts w:ascii="Arial" w:hAnsi="Arial" w:cs="Arial"/>
          <w:sz w:val="20"/>
        </w:rPr>
        <w:t xml:space="preserve">ement </w:t>
      </w:r>
      <w:r w:rsidRPr="003E3A42">
        <w:rPr>
          <w:rFonts w:ascii="Arial" w:hAnsi="Arial" w:cs="Arial"/>
          <w:sz w:val="20"/>
        </w:rPr>
        <w:t xml:space="preserve">Mortar. </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E. </w:t>
      </w:r>
      <w:r w:rsidR="005775AA">
        <w:rPr>
          <w:rFonts w:ascii="Arial" w:hAnsi="Arial" w:cs="Arial"/>
          <w:sz w:val="20"/>
        </w:rPr>
        <w:tab/>
      </w:r>
      <w:r w:rsidRPr="003E3A42">
        <w:rPr>
          <w:rFonts w:ascii="Arial" w:hAnsi="Arial" w:cs="Arial"/>
          <w:sz w:val="20"/>
        </w:rPr>
        <w:t xml:space="preserve">ANSI A108.1B Installation of Ceramic Tile on a Cured </w:t>
      </w:r>
      <w:r w:rsidR="00B97198">
        <w:rPr>
          <w:rFonts w:ascii="Arial" w:hAnsi="Arial" w:cs="Arial"/>
          <w:sz w:val="20"/>
        </w:rPr>
        <w:t>Portland</w:t>
      </w:r>
      <w:r w:rsidR="00AE186B">
        <w:rPr>
          <w:rFonts w:ascii="Arial" w:hAnsi="Arial" w:cs="Arial"/>
          <w:sz w:val="20"/>
        </w:rPr>
        <w:t xml:space="preserve"> </w:t>
      </w:r>
      <w:r w:rsidR="00AE6A46">
        <w:rPr>
          <w:rFonts w:ascii="Arial" w:hAnsi="Arial" w:cs="Arial"/>
          <w:sz w:val="20"/>
        </w:rPr>
        <w:t>C</w:t>
      </w:r>
      <w:r w:rsidR="00AE186B">
        <w:rPr>
          <w:rFonts w:ascii="Arial" w:hAnsi="Arial" w:cs="Arial"/>
          <w:sz w:val="20"/>
        </w:rPr>
        <w:t xml:space="preserve">ement </w:t>
      </w:r>
      <w:r w:rsidRPr="003E3A42">
        <w:rPr>
          <w:rFonts w:ascii="Arial" w:hAnsi="Arial" w:cs="Arial"/>
          <w:sz w:val="20"/>
        </w:rPr>
        <w:t>Mortar Setting Bed with Dry-Set or Latex-</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 xml:space="preserve">Mortar. </w:t>
      </w:r>
    </w:p>
    <w:p w:rsidR="00AB7073" w:rsidRDefault="00972669" w:rsidP="00AB7073">
      <w:pPr>
        <w:pStyle w:val="Blockquote"/>
        <w:tabs>
          <w:tab w:val="left" w:pos="1260"/>
          <w:tab w:val="left" w:pos="2610"/>
        </w:tabs>
        <w:spacing w:before="0" w:after="60"/>
        <w:ind w:left="2606" w:right="0" w:hanging="1886"/>
        <w:jc w:val="both"/>
        <w:rPr>
          <w:rFonts w:ascii="Arial" w:hAnsi="Arial" w:cs="Arial"/>
          <w:sz w:val="20"/>
        </w:rPr>
      </w:pPr>
      <w:r w:rsidRPr="003E3A42">
        <w:rPr>
          <w:rFonts w:ascii="Arial" w:hAnsi="Arial" w:cs="Arial"/>
          <w:sz w:val="20"/>
        </w:rPr>
        <w:t xml:space="preserve">F. </w:t>
      </w:r>
      <w:r w:rsidR="005775AA">
        <w:rPr>
          <w:rFonts w:ascii="Arial" w:hAnsi="Arial" w:cs="Arial"/>
          <w:sz w:val="20"/>
        </w:rPr>
        <w:tab/>
      </w:r>
      <w:r w:rsidRPr="003E3A42">
        <w:rPr>
          <w:rFonts w:ascii="Arial" w:hAnsi="Arial" w:cs="Arial"/>
          <w:sz w:val="20"/>
        </w:rPr>
        <w:t xml:space="preserve">ANSI A108.5 </w:t>
      </w:r>
      <w:r w:rsidR="00D53260">
        <w:rPr>
          <w:rFonts w:ascii="Arial" w:hAnsi="Arial" w:cs="Arial"/>
          <w:sz w:val="20"/>
        </w:rPr>
        <w:tab/>
      </w:r>
      <w:r w:rsidRPr="003E3A42">
        <w:rPr>
          <w:rFonts w:ascii="Arial" w:hAnsi="Arial" w:cs="Arial"/>
          <w:sz w:val="20"/>
        </w:rPr>
        <w:t xml:space="preserve">Installation of Ceramic Tile with Dry-Set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Mortar o</w:t>
      </w:r>
      <w:r w:rsidR="005775AA">
        <w:rPr>
          <w:rFonts w:ascii="Arial" w:hAnsi="Arial" w:cs="Arial"/>
          <w:sz w:val="20"/>
        </w:rPr>
        <w:t>r Latex-</w:t>
      </w:r>
      <w:r w:rsidR="00B97198">
        <w:rPr>
          <w:rFonts w:ascii="Arial" w:hAnsi="Arial" w:cs="Arial"/>
          <w:sz w:val="20"/>
        </w:rPr>
        <w:t>Portland</w:t>
      </w:r>
      <w:r w:rsidR="00AE186B">
        <w:rPr>
          <w:rFonts w:ascii="Arial" w:hAnsi="Arial" w:cs="Arial"/>
          <w:sz w:val="20"/>
        </w:rPr>
        <w:t xml:space="preserve"> </w:t>
      </w:r>
      <w:r w:rsidR="00AE6A46">
        <w:rPr>
          <w:rFonts w:ascii="Arial" w:hAnsi="Arial" w:cs="Arial"/>
          <w:sz w:val="20"/>
        </w:rPr>
        <w:t>C</w:t>
      </w:r>
      <w:r w:rsidR="00AE186B">
        <w:rPr>
          <w:rFonts w:ascii="Arial" w:hAnsi="Arial" w:cs="Arial"/>
          <w:sz w:val="20"/>
        </w:rPr>
        <w:t xml:space="preserve">ement </w:t>
      </w:r>
      <w:r w:rsidR="005775AA">
        <w:rPr>
          <w:rFonts w:ascii="Arial" w:hAnsi="Arial" w:cs="Arial"/>
          <w:sz w:val="20"/>
        </w:rPr>
        <w:t>Mortar.</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G. </w:t>
      </w:r>
      <w:r w:rsidR="005775AA">
        <w:rPr>
          <w:rFonts w:ascii="Arial" w:hAnsi="Arial" w:cs="Arial"/>
          <w:sz w:val="20"/>
        </w:rPr>
        <w:tab/>
      </w:r>
      <w:r w:rsidRPr="003E3A42">
        <w:rPr>
          <w:rFonts w:ascii="Arial" w:hAnsi="Arial" w:cs="Arial"/>
          <w:sz w:val="20"/>
        </w:rPr>
        <w:t xml:space="preserve">ANSI A108.6 </w:t>
      </w:r>
      <w:r w:rsidR="00D53260">
        <w:rPr>
          <w:rFonts w:ascii="Arial" w:hAnsi="Arial" w:cs="Arial"/>
          <w:sz w:val="20"/>
        </w:rPr>
        <w:tab/>
      </w:r>
      <w:r w:rsidRPr="003E3A42">
        <w:rPr>
          <w:rFonts w:ascii="Arial" w:hAnsi="Arial" w:cs="Arial"/>
          <w:sz w:val="20"/>
        </w:rPr>
        <w:t>Installation of Ceramic Tile with Chemical Resistant, Water Cleanable Tile Setting and Grouting Epoxy.</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H. </w:t>
      </w:r>
      <w:r w:rsidR="005775AA">
        <w:rPr>
          <w:rFonts w:ascii="Arial" w:hAnsi="Arial" w:cs="Arial"/>
          <w:sz w:val="20"/>
        </w:rPr>
        <w:tab/>
      </w:r>
      <w:r w:rsidRPr="003E3A42">
        <w:rPr>
          <w:rFonts w:ascii="Arial" w:hAnsi="Arial" w:cs="Arial"/>
          <w:sz w:val="20"/>
        </w:rPr>
        <w:t xml:space="preserve">ANSI A108.10 Installation of Grout in Tilework.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I. </w:t>
      </w:r>
      <w:r w:rsidR="005775AA">
        <w:rPr>
          <w:rFonts w:ascii="Arial" w:hAnsi="Arial" w:cs="Arial"/>
          <w:sz w:val="20"/>
        </w:rPr>
        <w:tab/>
      </w:r>
      <w:r w:rsidRPr="003E3A42">
        <w:rPr>
          <w:rFonts w:ascii="Arial" w:hAnsi="Arial" w:cs="Arial"/>
          <w:sz w:val="20"/>
        </w:rPr>
        <w:t xml:space="preserve">ANSI A108.11 </w:t>
      </w:r>
      <w:r w:rsidR="00D53260">
        <w:rPr>
          <w:rFonts w:ascii="Arial" w:hAnsi="Arial" w:cs="Arial"/>
          <w:sz w:val="20"/>
        </w:rPr>
        <w:tab/>
      </w:r>
      <w:r w:rsidRPr="003E3A42">
        <w:rPr>
          <w:rFonts w:ascii="Arial" w:hAnsi="Arial" w:cs="Arial"/>
          <w:sz w:val="20"/>
        </w:rPr>
        <w:t xml:space="preserve">Specifications for the Installation of Interior Cementitious Backer Units.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J. </w:t>
      </w:r>
      <w:r w:rsidR="005775AA">
        <w:rPr>
          <w:rFonts w:ascii="Arial" w:hAnsi="Arial" w:cs="Arial"/>
          <w:sz w:val="20"/>
        </w:rPr>
        <w:tab/>
      </w:r>
      <w:r w:rsidRPr="003E3A42">
        <w:rPr>
          <w:rFonts w:ascii="Arial" w:hAnsi="Arial" w:cs="Arial"/>
          <w:sz w:val="20"/>
        </w:rPr>
        <w:t xml:space="preserve">ANSI A108.13 </w:t>
      </w:r>
      <w:r w:rsidR="00D53260">
        <w:rPr>
          <w:rFonts w:ascii="Arial" w:hAnsi="Arial" w:cs="Arial"/>
          <w:sz w:val="20"/>
        </w:rPr>
        <w:tab/>
      </w:r>
      <w:r w:rsidRPr="003E3A42">
        <w:rPr>
          <w:rFonts w:ascii="Arial" w:hAnsi="Arial" w:cs="Arial"/>
          <w:sz w:val="20"/>
        </w:rPr>
        <w:t>Installation of Load Bearing, Bonded, Waterproof Membranes for Thin-Set Ceramic Tile and Dimension Stone.</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K. </w:t>
      </w:r>
      <w:r w:rsidR="005775AA">
        <w:rPr>
          <w:rFonts w:ascii="Arial" w:hAnsi="Arial" w:cs="Arial"/>
          <w:sz w:val="20"/>
        </w:rPr>
        <w:tab/>
      </w:r>
      <w:r w:rsidRPr="003E3A42">
        <w:rPr>
          <w:rFonts w:ascii="Arial" w:hAnsi="Arial" w:cs="Arial"/>
          <w:sz w:val="20"/>
        </w:rPr>
        <w:t xml:space="preserve">ANSI A108.14 </w:t>
      </w:r>
      <w:r w:rsidR="00D53260">
        <w:rPr>
          <w:rFonts w:ascii="Arial" w:hAnsi="Arial" w:cs="Arial"/>
          <w:sz w:val="20"/>
        </w:rPr>
        <w:tab/>
      </w:r>
      <w:r w:rsidRPr="003E3A42">
        <w:rPr>
          <w:rFonts w:ascii="Arial" w:hAnsi="Arial" w:cs="Arial"/>
          <w:sz w:val="20"/>
        </w:rPr>
        <w:t>Installation of Paper-Faced Glass Mosaic Tile.</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L. </w:t>
      </w:r>
      <w:r w:rsidR="005775AA">
        <w:rPr>
          <w:rFonts w:ascii="Arial" w:hAnsi="Arial" w:cs="Arial"/>
          <w:sz w:val="20"/>
        </w:rPr>
        <w:tab/>
      </w:r>
      <w:r w:rsidRPr="003E3A42">
        <w:rPr>
          <w:rFonts w:ascii="Arial" w:hAnsi="Arial" w:cs="Arial"/>
          <w:sz w:val="20"/>
        </w:rPr>
        <w:t xml:space="preserve">ANSI A108.15 </w:t>
      </w:r>
      <w:r w:rsidR="00D53260">
        <w:rPr>
          <w:rFonts w:ascii="Arial" w:hAnsi="Arial" w:cs="Arial"/>
          <w:sz w:val="20"/>
        </w:rPr>
        <w:tab/>
      </w:r>
      <w:r w:rsidRPr="003E3A42">
        <w:rPr>
          <w:rFonts w:ascii="Arial" w:hAnsi="Arial" w:cs="Arial"/>
          <w:sz w:val="20"/>
        </w:rPr>
        <w:t>Alternate Method: Installation of Paper-Faced Glass Mosaic Tile.</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lastRenderedPageBreak/>
        <w:t xml:space="preserve">M. </w:t>
      </w:r>
      <w:r w:rsidR="005775AA">
        <w:rPr>
          <w:rFonts w:ascii="Arial" w:hAnsi="Arial" w:cs="Arial"/>
          <w:sz w:val="20"/>
        </w:rPr>
        <w:tab/>
      </w:r>
      <w:r w:rsidRPr="003E3A42">
        <w:rPr>
          <w:rFonts w:ascii="Arial" w:hAnsi="Arial" w:cs="Arial"/>
          <w:sz w:val="20"/>
        </w:rPr>
        <w:t xml:space="preserve">ANSI A108.16 </w:t>
      </w:r>
      <w:r w:rsidR="00D53260">
        <w:rPr>
          <w:rFonts w:ascii="Arial" w:hAnsi="Arial" w:cs="Arial"/>
          <w:sz w:val="20"/>
        </w:rPr>
        <w:tab/>
      </w:r>
      <w:r w:rsidRPr="003E3A42">
        <w:rPr>
          <w:rFonts w:ascii="Arial" w:hAnsi="Arial" w:cs="Arial"/>
          <w:sz w:val="20"/>
        </w:rPr>
        <w:t xml:space="preserve">Installation of Paper-Faced, Back-Mounted, Edge Mounted, or Clear Film Face-Mounted Glass Mosaic Tile.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N. </w:t>
      </w:r>
      <w:r w:rsidR="005775AA">
        <w:rPr>
          <w:rFonts w:ascii="Arial" w:hAnsi="Arial" w:cs="Arial"/>
          <w:sz w:val="20"/>
        </w:rPr>
        <w:tab/>
      </w:r>
      <w:r w:rsidRPr="003E3A42">
        <w:rPr>
          <w:rFonts w:ascii="Arial" w:hAnsi="Arial" w:cs="Arial"/>
          <w:sz w:val="20"/>
        </w:rPr>
        <w:t xml:space="preserve">ANSI A108.17 </w:t>
      </w:r>
      <w:r w:rsidR="00D53260">
        <w:rPr>
          <w:rFonts w:ascii="Arial" w:hAnsi="Arial" w:cs="Arial"/>
          <w:sz w:val="20"/>
        </w:rPr>
        <w:tab/>
      </w:r>
      <w:r w:rsidRPr="003E3A42">
        <w:rPr>
          <w:rFonts w:ascii="Arial" w:hAnsi="Arial" w:cs="Arial"/>
          <w:sz w:val="20"/>
        </w:rPr>
        <w:t>Installation of Crack Isolation Membranes.</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O. </w:t>
      </w:r>
      <w:r w:rsidR="005775AA">
        <w:rPr>
          <w:rFonts w:ascii="Arial" w:hAnsi="Arial" w:cs="Arial"/>
          <w:sz w:val="20"/>
        </w:rPr>
        <w:tab/>
      </w:r>
      <w:r w:rsidRPr="003E3A42">
        <w:rPr>
          <w:rFonts w:ascii="Arial" w:hAnsi="Arial" w:cs="Arial"/>
          <w:sz w:val="20"/>
        </w:rPr>
        <w:t xml:space="preserve">ANSI A118.1 </w:t>
      </w:r>
      <w:r w:rsidR="00D53260">
        <w:rPr>
          <w:rFonts w:ascii="Arial" w:hAnsi="Arial" w:cs="Arial"/>
          <w:sz w:val="20"/>
        </w:rPr>
        <w:tab/>
      </w:r>
      <w:r w:rsidRPr="003E3A42">
        <w:rPr>
          <w:rFonts w:ascii="Arial" w:hAnsi="Arial" w:cs="Arial"/>
          <w:sz w:val="20"/>
        </w:rPr>
        <w:t xml:space="preserve">Specifications for Dry-Set </w:t>
      </w:r>
      <w:r w:rsidR="00B97198">
        <w:rPr>
          <w:rFonts w:ascii="Arial" w:hAnsi="Arial" w:cs="Arial"/>
          <w:sz w:val="20"/>
        </w:rPr>
        <w:t>Portland</w:t>
      </w:r>
      <w:r w:rsidR="00AE186B">
        <w:rPr>
          <w:rFonts w:ascii="Arial" w:hAnsi="Arial" w:cs="Arial"/>
          <w:sz w:val="20"/>
        </w:rPr>
        <w:t xml:space="preserve"> </w:t>
      </w:r>
      <w:r w:rsidR="00AE6A46">
        <w:rPr>
          <w:rFonts w:ascii="Arial" w:hAnsi="Arial" w:cs="Arial"/>
          <w:sz w:val="20"/>
        </w:rPr>
        <w:t>C</w:t>
      </w:r>
      <w:r w:rsidR="00AE186B">
        <w:rPr>
          <w:rFonts w:ascii="Arial" w:hAnsi="Arial" w:cs="Arial"/>
          <w:sz w:val="20"/>
        </w:rPr>
        <w:t xml:space="preserve">ement </w:t>
      </w:r>
      <w:r w:rsidRPr="003E3A42">
        <w:rPr>
          <w:rFonts w:ascii="Arial" w:hAnsi="Arial" w:cs="Arial"/>
          <w:sz w:val="20"/>
        </w:rPr>
        <w:t xml:space="preserve">Mortar.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P. </w:t>
      </w:r>
      <w:r w:rsidR="005775AA">
        <w:rPr>
          <w:rFonts w:ascii="Arial" w:hAnsi="Arial" w:cs="Arial"/>
          <w:sz w:val="20"/>
        </w:rPr>
        <w:tab/>
      </w:r>
      <w:r w:rsidRPr="003E3A42">
        <w:rPr>
          <w:rFonts w:ascii="Arial" w:hAnsi="Arial" w:cs="Arial"/>
          <w:sz w:val="20"/>
        </w:rPr>
        <w:t xml:space="preserve">ANSI A118.3 </w:t>
      </w:r>
      <w:r w:rsidR="00D53260">
        <w:rPr>
          <w:rFonts w:ascii="Arial" w:hAnsi="Arial" w:cs="Arial"/>
          <w:sz w:val="20"/>
        </w:rPr>
        <w:tab/>
      </w:r>
      <w:r w:rsidRPr="003E3A42">
        <w:rPr>
          <w:rFonts w:ascii="Arial" w:hAnsi="Arial" w:cs="Arial"/>
          <w:sz w:val="20"/>
        </w:rPr>
        <w:t xml:space="preserve">Specifications for Chemical Resistant, Water Cleanable Tile Setting and Grouting Epoxy.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Q. </w:t>
      </w:r>
      <w:r w:rsidR="005775AA">
        <w:rPr>
          <w:rFonts w:ascii="Arial" w:hAnsi="Arial" w:cs="Arial"/>
          <w:sz w:val="20"/>
        </w:rPr>
        <w:tab/>
      </w:r>
      <w:r w:rsidRPr="003E3A42">
        <w:rPr>
          <w:rFonts w:ascii="Arial" w:hAnsi="Arial" w:cs="Arial"/>
          <w:sz w:val="20"/>
        </w:rPr>
        <w:t xml:space="preserve">ANSI A118.4 </w:t>
      </w:r>
      <w:r w:rsidR="00D53260">
        <w:rPr>
          <w:rFonts w:ascii="Arial" w:hAnsi="Arial" w:cs="Arial"/>
          <w:sz w:val="20"/>
        </w:rPr>
        <w:tab/>
      </w:r>
      <w:r w:rsidRPr="003E3A42">
        <w:rPr>
          <w:rFonts w:ascii="Arial" w:hAnsi="Arial" w:cs="Arial"/>
          <w:sz w:val="20"/>
        </w:rPr>
        <w:t>Specifications for Latex-</w:t>
      </w:r>
      <w:r w:rsidR="00B97198">
        <w:rPr>
          <w:rFonts w:ascii="Arial" w:hAnsi="Arial" w:cs="Arial"/>
          <w:sz w:val="20"/>
        </w:rPr>
        <w:t>Portland</w:t>
      </w:r>
      <w:r w:rsidR="00AE186B">
        <w:rPr>
          <w:rFonts w:ascii="Arial" w:hAnsi="Arial" w:cs="Arial"/>
          <w:sz w:val="20"/>
        </w:rPr>
        <w:t xml:space="preserve"> </w:t>
      </w:r>
      <w:r w:rsidR="00AE6A46">
        <w:rPr>
          <w:rFonts w:ascii="Arial" w:hAnsi="Arial" w:cs="Arial"/>
          <w:sz w:val="20"/>
        </w:rPr>
        <w:t>C</w:t>
      </w:r>
      <w:r w:rsidR="00AE186B">
        <w:rPr>
          <w:rFonts w:ascii="Arial" w:hAnsi="Arial" w:cs="Arial"/>
          <w:sz w:val="20"/>
        </w:rPr>
        <w:t xml:space="preserve">ement </w:t>
      </w:r>
      <w:r w:rsidRPr="003E3A42">
        <w:rPr>
          <w:rFonts w:ascii="Arial" w:hAnsi="Arial" w:cs="Arial"/>
          <w:sz w:val="20"/>
        </w:rPr>
        <w:t xml:space="preserve">Mortar.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R. </w:t>
      </w:r>
      <w:r w:rsidR="005775AA">
        <w:rPr>
          <w:rFonts w:ascii="Arial" w:hAnsi="Arial" w:cs="Arial"/>
          <w:sz w:val="20"/>
        </w:rPr>
        <w:tab/>
      </w:r>
      <w:r w:rsidRPr="003E3A42">
        <w:rPr>
          <w:rFonts w:ascii="Arial" w:hAnsi="Arial" w:cs="Arial"/>
          <w:sz w:val="20"/>
        </w:rPr>
        <w:t xml:space="preserve">ANSI A118.6 </w:t>
      </w:r>
      <w:r w:rsidR="00D53260">
        <w:rPr>
          <w:rFonts w:ascii="Arial" w:hAnsi="Arial" w:cs="Arial"/>
          <w:sz w:val="20"/>
        </w:rPr>
        <w:tab/>
      </w:r>
      <w:r w:rsidRPr="003E3A42">
        <w:rPr>
          <w:rFonts w:ascii="Arial" w:hAnsi="Arial" w:cs="Arial"/>
          <w:sz w:val="20"/>
        </w:rPr>
        <w:t xml:space="preserve">Specifications for Ceramic Tile Grouts.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S. </w:t>
      </w:r>
      <w:r w:rsidR="005775AA">
        <w:rPr>
          <w:rFonts w:ascii="Arial" w:hAnsi="Arial" w:cs="Arial"/>
          <w:sz w:val="20"/>
        </w:rPr>
        <w:tab/>
      </w:r>
      <w:r w:rsidRPr="003E3A42">
        <w:rPr>
          <w:rFonts w:ascii="Arial" w:hAnsi="Arial" w:cs="Arial"/>
          <w:sz w:val="20"/>
        </w:rPr>
        <w:t xml:space="preserve">ANSI A108.7 </w:t>
      </w:r>
      <w:r w:rsidR="00D53260">
        <w:rPr>
          <w:rFonts w:ascii="Arial" w:hAnsi="Arial" w:cs="Arial"/>
          <w:sz w:val="20"/>
        </w:rPr>
        <w:tab/>
      </w:r>
      <w:r w:rsidRPr="003E3A42">
        <w:rPr>
          <w:rFonts w:ascii="Arial" w:hAnsi="Arial" w:cs="Arial"/>
          <w:sz w:val="20"/>
        </w:rPr>
        <w:t xml:space="preserve">Specifications for Polymer Modified Ceramic Tile Grouts.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T. </w:t>
      </w:r>
      <w:r w:rsidR="005775AA">
        <w:rPr>
          <w:rFonts w:ascii="Arial" w:hAnsi="Arial" w:cs="Arial"/>
          <w:sz w:val="20"/>
        </w:rPr>
        <w:tab/>
      </w:r>
      <w:r w:rsidRPr="003E3A42">
        <w:rPr>
          <w:rFonts w:ascii="Arial" w:hAnsi="Arial" w:cs="Arial"/>
          <w:sz w:val="20"/>
        </w:rPr>
        <w:t xml:space="preserve">ANSI A118.9 </w:t>
      </w:r>
      <w:r w:rsidR="00D53260">
        <w:rPr>
          <w:rFonts w:ascii="Arial" w:hAnsi="Arial" w:cs="Arial"/>
          <w:sz w:val="20"/>
        </w:rPr>
        <w:tab/>
      </w:r>
      <w:r w:rsidRPr="003E3A42">
        <w:rPr>
          <w:rFonts w:ascii="Arial" w:hAnsi="Arial" w:cs="Arial"/>
          <w:sz w:val="20"/>
        </w:rPr>
        <w:t xml:space="preserve">Specifications for Test Methods and Specifications for Cementitious Backer Units.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 xml:space="preserve">U. </w:t>
      </w:r>
      <w:r w:rsidR="005775AA">
        <w:rPr>
          <w:rFonts w:ascii="Arial" w:hAnsi="Arial" w:cs="Arial"/>
          <w:sz w:val="20"/>
        </w:rPr>
        <w:tab/>
      </w:r>
      <w:r w:rsidRPr="003E3A42">
        <w:rPr>
          <w:rFonts w:ascii="Arial" w:hAnsi="Arial" w:cs="Arial"/>
          <w:sz w:val="20"/>
        </w:rPr>
        <w:t xml:space="preserve">ANSI A118.10 </w:t>
      </w:r>
      <w:r w:rsidR="00D53260">
        <w:rPr>
          <w:rFonts w:ascii="Arial" w:hAnsi="Arial" w:cs="Arial"/>
          <w:sz w:val="20"/>
        </w:rPr>
        <w:tab/>
      </w:r>
      <w:r w:rsidRPr="003E3A42">
        <w:rPr>
          <w:rFonts w:ascii="Arial" w:hAnsi="Arial" w:cs="Arial"/>
          <w:sz w:val="20"/>
        </w:rPr>
        <w:t xml:space="preserve">Specifications for Load Bearing, Bonded, Waterproof Membranes for Thin-Set Ceramic Tile And Dimension Stone Installations. </w:t>
      </w:r>
    </w:p>
    <w:p w:rsidR="00AB7073" w:rsidRDefault="00972669" w:rsidP="00AB7073">
      <w:pPr>
        <w:pStyle w:val="Blockquote"/>
        <w:tabs>
          <w:tab w:val="left" w:pos="1260"/>
          <w:tab w:val="left" w:pos="2610"/>
        </w:tabs>
        <w:spacing w:before="0" w:after="60"/>
        <w:ind w:left="2606" w:right="0" w:hanging="1886"/>
        <w:rPr>
          <w:rFonts w:ascii="Arial" w:hAnsi="Arial" w:cs="Arial"/>
          <w:sz w:val="20"/>
        </w:rPr>
      </w:pPr>
      <w:r w:rsidRPr="003E3A42">
        <w:rPr>
          <w:rFonts w:ascii="Arial" w:hAnsi="Arial" w:cs="Arial"/>
          <w:sz w:val="20"/>
        </w:rPr>
        <w:t>V.</w:t>
      </w:r>
      <w:r w:rsidR="005775AA">
        <w:rPr>
          <w:rFonts w:ascii="Arial" w:hAnsi="Arial" w:cs="Arial"/>
          <w:sz w:val="20"/>
        </w:rPr>
        <w:tab/>
      </w:r>
      <w:r w:rsidRPr="00BA7316">
        <w:rPr>
          <w:rFonts w:ascii="Arial" w:hAnsi="Arial" w:cs="Arial"/>
          <w:sz w:val="20"/>
        </w:rPr>
        <w:t xml:space="preserve">ANSI A118.12 </w:t>
      </w:r>
      <w:r w:rsidR="00D53260">
        <w:rPr>
          <w:rFonts w:ascii="Arial" w:hAnsi="Arial" w:cs="Arial"/>
          <w:sz w:val="20"/>
        </w:rPr>
        <w:tab/>
      </w:r>
      <w:r w:rsidRPr="00BA7316">
        <w:rPr>
          <w:rFonts w:ascii="Arial" w:hAnsi="Arial" w:cs="Arial"/>
          <w:sz w:val="20"/>
        </w:rPr>
        <w:t xml:space="preserve">Specifications for Crack Isolation Membranes for Thin-Set Ceramic Tile and Dimension Stone Installations. </w:t>
      </w:r>
    </w:p>
    <w:p w:rsidR="00E700E6" w:rsidRDefault="00D02CFC">
      <w:pPr>
        <w:pStyle w:val="Blockquote"/>
        <w:tabs>
          <w:tab w:val="left" w:pos="1260"/>
          <w:tab w:val="left" w:pos="2610"/>
        </w:tabs>
        <w:spacing w:before="0" w:after="60"/>
        <w:ind w:left="2606" w:right="0" w:hanging="1886"/>
        <w:rPr>
          <w:rFonts w:ascii="Arial" w:hAnsi="Arial" w:cs="Arial"/>
          <w:sz w:val="20"/>
        </w:rPr>
      </w:pPr>
      <w:r>
        <w:rPr>
          <w:rFonts w:ascii="Arial" w:hAnsi="Arial" w:cs="Arial"/>
          <w:sz w:val="20"/>
        </w:rPr>
        <w:t>W</w:t>
      </w:r>
      <w:r>
        <w:rPr>
          <w:rFonts w:ascii="Arial" w:hAnsi="Arial" w:cs="Arial"/>
          <w:sz w:val="20"/>
        </w:rPr>
        <w:tab/>
        <w:t>ANSI A118.13 Specification for Bonded Sound Reduction Membranes for Thin-Set Ceramic Tile Installation.</w:t>
      </w:r>
    </w:p>
    <w:p w:rsidR="00AB7073" w:rsidRDefault="002171D2" w:rsidP="00AB7073">
      <w:pPr>
        <w:pStyle w:val="Blockquote"/>
        <w:tabs>
          <w:tab w:val="left" w:pos="1260"/>
          <w:tab w:val="left" w:pos="2610"/>
        </w:tabs>
        <w:spacing w:before="0" w:after="60"/>
        <w:ind w:left="2606" w:right="0" w:hanging="1886"/>
        <w:rPr>
          <w:rFonts w:ascii="Arial" w:hAnsi="Arial" w:cs="Arial"/>
          <w:sz w:val="20"/>
        </w:rPr>
      </w:pPr>
      <w:r>
        <w:rPr>
          <w:rFonts w:ascii="Arial" w:hAnsi="Arial" w:cs="Arial"/>
          <w:sz w:val="20"/>
        </w:rPr>
        <w:t>X</w:t>
      </w:r>
      <w:r w:rsidR="00972669" w:rsidRPr="00BA7316">
        <w:rPr>
          <w:rFonts w:ascii="Arial" w:hAnsi="Arial" w:cs="Arial"/>
          <w:sz w:val="20"/>
        </w:rPr>
        <w:t xml:space="preserve">. </w:t>
      </w:r>
      <w:r w:rsidR="005775AA" w:rsidRPr="00BA7316">
        <w:rPr>
          <w:rFonts w:ascii="Arial" w:hAnsi="Arial" w:cs="Arial"/>
          <w:sz w:val="20"/>
        </w:rPr>
        <w:tab/>
      </w:r>
      <w:r w:rsidR="00972669" w:rsidRPr="00BA7316">
        <w:rPr>
          <w:rFonts w:ascii="Arial" w:hAnsi="Arial" w:cs="Arial"/>
          <w:sz w:val="20"/>
        </w:rPr>
        <w:t>TC</w:t>
      </w:r>
      <w:r w:rsidR="00D02CFC">
        <w:rPr>
          <w:rFonts w:ascii="Arial" w:hAnsi="Arial" w:cs="Arial"/>
          <w:sz w:val="20"/>
        </w:rPr>
        <w:t>N</w:t>
      </w:r>
      <w:r w:rsidR="00972669" w:rsidRPr="00BA7316">
        <w:rPr>
          <w:rFonts w:ascii="Arial" w:hAnsi="Arial" w:cs="Arial"/>
          <w:sz w:val="20"/>
        </w:rPr>
        <w:t>A</w:t>
      </w:r>
      <w:r w:rsidR="005775AA" w:rsidRPr="00BA7316">
        <w:rPr>
          <w:rFonts w:ascii="Arial" w:hAnsi="Arial" w:cs="Arial"/>
          <w:sz w:val="20"/>
        </w:rPr>
        <w:t xml:space="preserve"> 201</w:t>
      </w:r>
      <w:r w:rsidR="00921A69">
        <w:rPr>
          <w:rFonts w:ascii="Arial" w:hAnsi="Arial" w:cs="Arial"/>
          <w:sz w:val="20"/>
        </w:rPr>
        <w:t>2</w:t>
      </w:r>
      <w:r w:rsidR="00972669" w:rsidRPr="00BA7316">
        <w:rPr>
          <w:rFonts w:ascii="Arial" w:hAnsi="Arial" w:cs="Arial"/>
          <w:sz w:val="20"/>
        </w:rPr>
        <w:t xml:space="preserve"> </w:t>
      </w:r>
      <w:r w:rsidR="00D53260">
        <w:rPr>
          <w:rFonts w:ascii="Arial" w:hAnsi="Arial" w:cs="Arial"/>
          <w:sz w:val="20"/>
        </w:rPr>
        <w:tab/>
      </w:r>
      <w:r w:rsidR="00972669" w:rsidRPr="00BA7316">
        <w:rPr>
          <w:rFonts w:ascii="Arial" w:hAnsi="Arial" w:cs="Arial"/>
          <w:sz w:val="20"/>
        </w:rPr>
        <w:t xml:space="preserve">"Handbook for Ceramic Tile Installation"; Tile Council of America Method #________. </w:t>
      </w:r>
    </w:p>
    <w:p w:rsidR="00AB7073" w:rsidRDefault="002171D2" w:rsidP="00AB7073">
      <w:pPr>
        <w:pStyle w:val="Blockquote"/>
        <w:tabs>
          <w:tab w:val="left" w:pos="1260"/>
          <w:tab w:val="left" w:pos="2610"/>
        </w:tabs>
        <w:spacing w:before="0" w:after="60"/>
        <w:ind w:left="2606" w:right="0" w:hanging="1886"/>
        <w:rPr>
          <w:rFonts w:ascii="Arial" w:hAnsi="Arial" w:cs="Arial"/>
          <w:sz w:val="20"/>
        </w:rPr>
      </w:pPr>
      <w:r>
        <w:rPr>
          <w:rFonts w:ascii="Arial" w:hAnsi="Arial" w:cs="Arial"/>
          <w:sz w:val="20"/>
        </w:rPr>
        <w:t>Y</w:t>
      </w:r>
      <w:r w:rsidR="00972669" w:rsidRPr="003E3A42">
        <w:rPr>
          <w:rFonts w:ascii="Arial" w:hAnsi="Arial" w:cs="Arial"/>
          <w:sz w:val="20"/>
        </w:rPr>
        <w:t xml:space="preserve">. </w:t>
      </w:r>
      <w:r w:rsidR="00BA7316">
        <w:rPr>
          <w:rFonts w:ascii="Arial" w:hAnsi="Arial" w:cs="Arial"/>
          <w:sz w:val="20"/>
        </w:rPr>
        <w:tab/>
      </w:r>
      <w:r w:rsidR="00972669" w:rsidRPr="003E3A42">
        <w:rPr>
          <w:rFonts w:ascii="Arial" w:hAnsi="Arial" w:cs="Arial"/>
          <w:sz w:val="20"/>
        </w:rPr>
        <w:t xml:space="preserve">U.S. Product Standard PS-l for Construction and Industrial Plywood. </w:t>
      </w:r>
    </w:p>
    <w:p w:rsidR="005775AA" w:rsidRDefault="005775AA" w:rsidP="00BA7316">
      <w:pPr>
        <w:rPr>
          <w:rFonts w:ascii="Arial" w:hAnsi="Arial" w:cs="Arial"/>
        </w:rPr>
      </w:pPr>
    </w:p>
    <w:p w:rsidR="005775AA" w:rsidRDefault="00AB7073" w:rsidP="00BA7316">
      <w:pPr>
        <w:rPr>
          <w:rFonts w:ascii="Arial" w:hAnsi="Arial" w:cs="Arial"/>
          <w:b/>
        </w:rPr>
      </w:pPr>
      <w:r w:rsidRPr="00AB7073">
        <w:rPr>
          <w:rFonts w:ascii="Arial" w:hAnsi="Arial" w:cs="Arial"/>
          <w:b/>
        </w:rPr>
        <w:t xml:space="preserve">1.4 </w:t>
      </w:r>
      <w:r w:rsidRPr="00AB7073">
        <w:rPr>
          <w:rFonts w:ascii="Arial" w:hAnsi="Arial" w:cs="Arial"/>
          <w:b/>
        </w:rPr>
        <w:tab/>
        <w:t>SUBMITTALS</w:t>
      </w:r>
    </w:p>
    <w:p w:rsidR="00DD2353" w:rsidRPr="00D53260" w:rsidRDefault="00DD2353" w:rsidP="00BA7316">
      <w:pPr>
        <w:rPr>
          <w:rFonts w:ascii="Arial" w:hAnsi="Arial" w:cs="Arial"/>
          <w:b/>
        </w:rPr>
      </w:pP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A. </w:t>
      </w:r>
      <w:r w:rsidR="005775AA">
        <w:rPr>
          <w:rFonts w:ascii="Arial" w:hAnsi="Arial" w:cs="Arial"/>
          <w:sz w:val="20"/>
        </w:rPr>
        <w:tab/>
      </w:r>
      <w:r w:rsidRPr="003E3A42">
        <w:rPr>
          <w:rFonts w:ascii="Arial" w:hAnsi="Arial" w:cs="Arial"/>
          <w:sz w:val="20"/>
        </w:rPr>
        <w:t xml:space="preserve">Submit under provisions of Section 01300.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B. </w:t>
      </w:r>
      <w:r w:rsidR="005775AA">
        <w:rPr>
          <w:rFonts w:ascii="Arial" w:hAnsi="Arial" w:cs="Arial"/>
          <w:sz w:val="20"/>
        </w:rPr>
        <w:tab/>
      </w:r>
      <w:r w:rsidRPr="003E3A42">
        <w:rPr>
          <w:rFonts w:ascii="Arial" w:hAnsi="Arial" w:cs="Arial"/>
          <w:sz w:val="20"/>
        </w:rPr>
        <w:t xml:space="preserve">Product Data for </w:t>
      </w:r>
      <w:r w:rsidR="004500DA">
        <w:rPr>
          <w:rFonts w:ascii="Arial" w:hAnsi="Arial" w:cs="Arial"/>
          <w:sz w:val="20"/>
        </w:rPr>
        <w:t xml:space="preserve">Membranes, </w:t>
      </w:r>
      <w:r w:rsidRPr="003E3A42">
        <w:rPr>
          <w:rFonts w:ascii="Arial" w:hAnsi="Arial" w:cs="Arial"/>
          <w:sz w:val="20"/>
        </w:rPr>
        <w:t xml:space="preserve">Mortars, Grouts, and Adhesives: </w:t>
      </w:r>
    </w:p>
    <w:p w:rsidR="00AB7073" w:rsidRDefault="00972669" w:rsidP="00AB7073">
      <w:pPr>
        <w:pStyle w:val="Blockquote"/>
        <w:tabs>
          <w:tab w:val="left" w:pos="1620"/>
        </w:tabs>
        <w:spacing w:before="0" w:after="60"/>
        <w:ind w:left="1620" w:right="0" w:hanging="360"/>
        <w:rPr>
          <w:rFonts w:ascii="Arial" w:hAnsi="Arial" w:cs="Arial"/>
        </w:rPr>
      </w:pPr>
      <w:r w:rsidRPr="003E3A42">
        <w:rPr>
          <w:rFonts w:ascii="Arial" w:hAnsi="Arial" w:cs="Arial"/>
          <w:sz w:val="20"/>
        </w:rPr>
        <w:t xml:space="preserve">1. </w:t>
      </w:r>
      <w:r w:rsidR="005775AA">
        <w:rPr>
          <w:rFonts w:ascii="Arial" w:hAnsi="Arial" w:cs="Arial"/>
          <w:sz w:val="20"/>
        </w:rPr>
        <w:tab/>
      </w:r>
      <w:r w:rsidRPr="003E3A42">
        <w:rPr>
          <w:rFonts w:ascii="Arial" w:hAnsi="Arial" w:cs="Arial"/>
          <w:sz w:val="20"/>
        </w:rPr>
        <w:t xml:space="preserve">Submit manufacturer's product data demonstrating compliance with specified requirements. </w:t>
      </w:r>
    </w:p>
    <w:p w:rsidR="00AB7073" w:rsidRDefault="00972669" w:rsidP="00AB7073">
      <w:pPr>
        <w:pStyle w:val="Blockquote"/>
        <w:tabs>
          <w:tab w:val="left" w:pos="1620"/>
        </w:tabs>
        <w:spacing w:before="0" w:after="60"/>
        <w:ind w:left="1620" w:right="0" w:hanging="360"/>
        <w:rPr>
          <w:rFonts w:ascii="Arial" w:hAnsi="Arial" w:cs="Arial"/>
        </w:rPr>
      </w:pPr>
      <w:r w:rsidRPr="003E3A42">
        <w:rPr>
          <w:rFonts w:ascii="Arial" w:hAnsi="Arial" w:cs="Arial"/>
          <w:sz w:val="20"/>
        </w:rPr>
        <w:t xml:space="preserve">2. </w:t>
      </w:r>
      <w:r w:rsidR="005775AA">
        <w:rPr>
          <w:rFonts w:ascii="Arial" w:hAnsi="Arial" w:cs="Arial"/>
          <w:sz w:val="20"/>
        </w:rPr>
        <w:tab/>
      </w:r>
      <w:r w:rsidRPr="003E3A42">
        <w:rPr>
          <w:rFonts w:ascii="Arial" w:hAnsi="Arial" w:cs="Arial"/>
          <w:sz w:val="20"/>
        </w:rPr>
        <w:t xml:space="preserve">Submit manufacturer's instructions for use. </w:t>
      </w:r>
    </w:p>
    <w:p w:rsidR="00AB7073" w:rsidRDefault="00972669" w:rsidP="00AB7073">
      <w:pPr>
        <w:pStyle w:val="Blockquote"/>
        <w:tabs>
          <w:tab w:val="left" w:pos="1620"/>
        </w:tabs>
        <w:spacing w:before="0" w:after="60"/>
        <w:ind w:left="1620" w:right="0" w:hanging="360"/>
        <w:rPr>
          <w:rFonts w:ascii="Arial" w:hAnsi="Arial" w:cs="Arial"/>
        </w:rPr>
      </w:pPr>
      <w:r w:rsidRPr="003E3A42">
        <w:rPr>
          <w:rFonts w:ascii="Arial" w:hAnsi="Arial" w:cs="Arial"/>
          <w:sz w:val="20"/>
        </w:rPr>
        <w:t xml:space="preserve">3. </w:t>
      </w:r>
      <w:r w:rsidR="005775AA">
        <w:rPr>
          <w:rFonts w:ascii="Arial" w:hAnsi="Arial" w:cs="Arial"/>
          <w:sz w:val="20"/>
        </w:rPr>
        <w:tab/>
      </w:r>
      <w:r w:rsidRPr="003E3A42">
        <w:rPr>
          <w:rFonts w:ascii="Arial" w:hAnsi="Arial" w:cs="Arial"/>
          <w:sz w:val="20"/>
        </w:rPr>
        <w:t xml:space="preserve">Submit manufacturer's certification that materials are suitable for intended use.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C. </w:t>
      </w:r>
      <w:r w:rsidR="005775AA">
        <w:rPr>
          <w:rFonts w:ascii="Arial" w:hAnsi="Arial" w:cs="Arial"/>
          <w:sz w:val="20"/>
        </w:rPr>
        <w:tab/>
      </w:r>
      <w:r w:rsidRPr="003E3A42">
        <w:rPr>
          <w:rFonts w:ascii="Arial" w:hAnsi="Arial" w:cs="Arial"/>
          <w:sz w:val="20"/>
        </w:rPr>
        <w:t xml:space="preserve">Samples: Submit samples of each type and color of grouting material and tile. </w:t>
      </w: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t xml:space="preserve">D. </w:t>
      </w:r>
      <w:r w:rsidR="005775AA">
        <w:rPr>
          <w:rFonts w:ascii="Arial" w:hAnsi="Arial" w:cs="Arial"/>
          <w:sz w:val="20"/>
        </w:rPr>
        <w:tab/>
      </w:r>
      <w:r w:rsidRPr="003E3A42">
        <w:rPr>
          <w:rFonts w:ascii="Arial" w:hAnsi="Arial" w:cs="Arial"/>
          <w:sz w:val="20"/>
        </w:rPr>
        <w:t>Tile Certificates:</w:t>
      </w:r>
    </w:p>
    <w:p w:rsidR="00AB7073" w:rsidRDefault="00972669" w:rsidP="00AB7073">
      <w:pPr>
        <w:pStyle w:val="Blockquote"/>
        <w:tabs>
          <w:tab w:val="left" w:pos="1620"/>
        </w:tabs>
        <w:spacing w:before="0" w:after="60"/>
        <w:ind w:left="1620" w:right="0" w:hanging="360"/>
        <w:rPr>
          <w:rFonts w:ascii="Arial" w:hAnsi="Arial" w:cs="Arial"/>
          <w:sz w:val="20"/>
        </w:rPr>
      </w:pPr>
      <w:r w:rsidRPr="003E3A42">
        <w:rPr>
          <w:rFonts w:ascii="Arial" w:hAnsi="Arial" w:cs="Arial"/>
          <w:sz w:val="20"/>
        </w:rPr>
        <w:t xml:space="preserve">1. </w:t>
      </w:r>
      <w:r w:rsidR="005775AA">
        <w:rPr>
          <w:rFonts w:ascii="Arial" w:hAnsi="Arial" w:cs="Arial"/>
          <w:sz w:val="20"/>
        </w:rPr>
        <w:tab/>
      </w:r>
      <w:r w:rsidRPr="003E3A42">
        <w:rPr>
          <w:rFonts w:ascii="Arial" w:hAnsi="Arial" w:cs="Arial"/>
          <w:sz w:val="20"/>
        </w:rPr>
        <w:t>Submit Master Grade Certificates issued and signed by the manufacturer and the Contractor when the tile is shipped. State grade, kind of tile, and identification marks for tile packages.</w:t>
      </w:r>
    </w:p>
    <w:p w:rsidR="00AB7073" w:rsidRDefault="00972669" w:rsidP="00AB7073">
      <w:pPr>
        <w:pStyle w:val="Blockquote"/>
        <w:tabs>
          <w:tab w:val="left" w:pos="1620"/>
        </w:tabs>
        <w:spacing w:before="0" w:after="60"/>
        <w:ind w:left="1620" w:right="-270" w:hanging="360"/>
        <w:rPr>
          <w:rFonts w:ascii="Arial" w:hAnsi="Arial" w:cs="Arial"/>
          <w:sz w:val="20"/>
        </w:rPr>
      </w:pPr>
      <w:r w:rsidRPr="003E3A42">
        <w:rPr>
          <w:rFonts w:ascii="Arial" w:hAnsi="Arial" w:cs="Arial"/>
          <w:sz w:val="20"/>
        </w:rPr>
        <w:t xml:space="preserve">2. </w:t>
      </w:r>
      <w:r w:rsidR="005775AA">
        <w:rPr>
          <w:rFonts w:ascii="Arial" w:hAnsi="Arial" w:cs="Arial"/>
          <w:sz w:val="20"/>
        </w:rPr>
        <w:tab/>
      </w:r>
      <w:r w:rsidRPr="003E3A42">
        <w:rPr>
          <w:rFonts w:ascii="Arial" w:hAnsi="Arial" w:cs="Arial"/>
          <w:sz w:val="20"/>
        </w:rPr>
        <w:t>Submit Certification from tile manufacturer of satisfactory performance of frost proof tile.</w:t>
      </w:r>
    </w:p>
    <w:p w:rsidR="00BA7316" w:rsidRDefault="00BA7316" w:rsidP="00BA7316">
      <w:pPr>
        <w:rPr>
          <w:rFonts w:ascii="Arial" w:hAnsi="Arial" w:cs="Arial"/>
        </w:rPr>
      </w:pPr>
    </w:p>
    <w:p w:rsidR="00972669" w:rsidRDefault="00AB7073" w:rsidP="00BA7316">
      <w:pPr>
        <w:rPr>
          <w:rFonts w:ascii="Arial" w:hAnsi="Arial" w:cs="Arial"/>
          <w:b/>
        </w:rPr>
      </w:pPr>
      <w:r w:rsidRPr="00AB7073">
        <w:rPr>
          <w:rFonts w:ascii="Arial" w:hAnsi="Arial" w:cs="Arial"/>
          <w:b/>
        </w:rPr>
        <w:t xml:space="preserve">1.5 </w:t>
      </w:r>
      <w:r w:rsidRPr="00AB7073">
        <w:rPr>
          <w:rFonts w:ascii="Arial" w:hAnsi="Arial" w:cs="Arial"/>
          <w:b/>
        </w:rPr>
        <w:tab/>
        <w:t>QUALITY ASSURANCE</w:t>
      </w:r>
    </w:p>
    <w:p w:rsidR="00DD2353" w:rsidRPr="00D53260" w:rsidRDefault="00DD2353" w:rsidP="00BA7316">
      <w:pPr>
        <w:rPr>
          <w:rFonts w:ascii="Arial" w:hAnsi="Arial" w:cs="Arial"/>
          <w:b/>
        </w:rPr>
      </w:pPr>
    </w:p>
    <w:p w:rsidR="00AB7073" w:rsidRDefault="00972669" w:rsidP="00AB7073">
      <w:pPr>
        <w:pStyle w:val="Blockquote"/>
        <w:spacing w:before="0" w:after="60"/>
        <w:ind w:left="1267" w:right="0" w:hanging="547"/>
        <w:jc w:val="both"/>
        <w:rPr>
          <w:rFonts w:ascii="Arial" w:hAnsi="Arial" w:cs="Arial"/>
          <w:sz w:val="20"/>
        </w:rPr>
      </w:pPr>
      <w:r w:rsidRPr="005775AA">
        <w:rPr>
          <w:rFonts w:ascii="Arial" w:hAnsi="Arial" w:cs="Arial"/>
          <w:sz w:val="20"/>
        </w:rPr>
        <w:t>A.</w:t>
      </w:r>
      <w:r w:rsidRPr="005775AA">
        <w:rPr>
          <w:rFonts w:ascii="Arial" w:hAnsi="Arial" w:cs="Arial"/>
          <w:sz w:val="20"/>
        </w:rPr>
        <w:tab/>
        <w:t>Mock-ups: Provide mock-up panel using materials specified for final work. Construct mock-up as directed, and of full thickness. Obtain Architect's acceptance of visual qualities of the sample panel.</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B</w:t>
      </w:r>
      <w:r w:rsidRPr="003E3A42">
        <w:rPr>
          <w:rFonts w:ascii="Arial" w:hAnsi="Arial" w:cs="Arial"/>
          <w:sz w:val="20"/>
        </w:rPr>
        <w:tab/>
        <w:t>Installer Qualifications:</w:t>
      </w:r>
      <w:r w:rsidR="00F35A4A">
        <w:rPr>
          <w:rFonts w:ascii="Arial" w:hAnsi="Arial" w:cs="Arial"/>
          <w:sz w:val="20"/>
        </w:rPr>
        <w:t xml:space="preserve"> </w:t>
      </w:r>
      <w:r w:rsidRPr="003E3A42">
        <w:rPr>
          <w:rFonts w:ascii="Arial" w:hAnsi="Arial" w:cs="Arial"/>
          <w:sz w:val="20"/>
        </w:rPr>
        <w:t>Engage an experienced installer who has completed tile installations similar in material, design, and extent to that indicated for this Project and with a record of successful in-service performance.</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C</w:t>
      </w:r>
      <w:r w:rsidRPr="003E3A42">
        <w:rPr>
          <w:rFonts w:ascii="Arial" w:hAnsi="Arial" w:cs="Arial"/>
          <w:sz w:val="20"/>
        </w:rPr>
        <w:tab/>
        <w:t>Source Limitations for Tile:  Obtain each color, grade, finish, type, composition, and variety of tile from one source with resources to provide products from the same production run for each contiguous area of consistent quality in appearance and physical properties without delaying the Work.</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lastRenderedPageBreak/>
        <w:t xml:space="preserve">D. </w:t>
      </w:r>
      <w:r w:rsidRPr="003E3A42">
        <w:rPr>
          <w:rFonts w:ascii="Arial" w:hAnsi="Arial" w:cs="Arial"/>
          <w:sz w:val="20"/>
        </w:rPr>
        <w:tab/>
        <w:t>Source Limitations for Setting and Grouting Materials:  Obtain ingredient</w:t>
      </w:r>
      <w:r w:rsidR="00B916CE">
        <w:rPr>
          <w:rFonts w:ascii="Arial" w:hAnsi="Arial" w:cs="Arial"/>
          <w:sz w:val="20"/>
        </w:rPr>
        <w:t xml:space="preserve">s of a uniform quality for </w:t>
      </w:r>
      <w:r w:rsidRPr="003E3A42">
        <w:rPr>
          <w:rFonts w:ascii="Arial" w:hAnsi="Arial" w:cs="Arial"/>
          <w:sz w:val="20"/>
        </w:rPr>
        <w:t>each mortar, adhesive, and grout component from a single manufacturer and each aggregate from one source or producer.</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E.</w:t>
      </w:r>
      <w:r w:rsidRPr="003E3A42">
        <w:rPr>
          <w:rFonts w:ascii="Arial" w:hAnsi="Arial" w:cs="Arial"/>
          <w:sz w:val="20"/>
        </w:rPr>
        <w:tab/>
        <w:t>Source Limitations for Other Products:  Obtain each of the following products specified in this Section from one source and by a single manufacturer for each product.</w:t>
      </w:r>
    </w:p>
    <w:p w:rsidR="00972669" w:rsidRPr="003E3A42" w:rsidRDefault="00972669" w:rsidP="00BA7316">
      <w:pPr>
        <w:rPr>
          <w:rFonts w:ascii="Arial" w:hAnsi="Arial" w:cs="Arial"/>
        </w:rPr>
      </w:pPr>
    </w:p>
    <w:p w:rsidR="00972669" w:rsidRDefault="00AB7073" w:rsidP="00BA7316">
      <w:pPr>
        <w:rPr>
          <w:rFonts w:ascii="Arial" w:hAnsi="Arial" w:cs="Arial"/>
          <w:b/>
        </w:rPr>
      </w:pPr>
      <w:r w:rsidRPr="00AB7073">
        <w:rPr>
          <w:rFonts w:ascii="Arial" w:hAnsi="Arial" w:cs="Arial"/>
          <w:b/>
        </w:rPr>
        <w:t xml:space="preserve">1.6 </w:t>
      </w:r>
      <w:r w:rsidRPr="00AB7073">
        <w:rPr>
          <w:rFonts w:ascii="Arial" w:hAnsi="Arial" w:cs="Arial"/>
          <w:b/>
        </w:rPr>
        <w:tab/>
        <w:t xml:space="preserve">DELIVERY, STORAGE AND HANDLING </w:t>
      </w:r>
    </w:p>
    <w:p w:rsidR="00DD2353" w:rsidRPr="00D53260" w:rsidRDefault="00DD2353" w:rsidP="00BA7316">
      <w:pPr>
        <w:rPr>
          <w:rFonts w:ascii="Arial" w:hAnsi="Arial" w:cs="Arial"/>
          <w:b/>
        </w:rPr>
      </w:pPr>
    </w:p>
    <w:p w:rsidR="00AB7073" w:rsidRDefault="00972669" w:rsidP="00AB7073">
      <w:pPr>
        <w:pStyle w:val="Blockquote"/>
        <w:tabs>
          <w:tab w:val="left" w:pos="1260"/>
        </w:tabs>
        <w:spacing w:before="0" w:after="60"/>
        <w:ind w:left="1267" w:right="0" w:hanging="547"/>
        <w:jc w:val="both"/>
        <w:rPr>
          <w:rFonts w:ascii="Arial" w:hAnsi="Arial" w:cs="Arial"/>
          <w:sz w:val="20"/>
        </w:rPr>
      </w:pPr>
      <w:r w:rsidRPr="003E3A42">
        <w:rPr>
          <w:rFonts w:ascii="Arial" w:hAnsi="Arial" w:cs="Arial"/>
          <w:sz w:val="20"/>
        </w:rPr>
        <w:t xml:space="preserve">A. </w:t>
      </w:r>
      <w:r w:rsidR="00921A69">
        <w:rPr>
          <w:rFonts w:ascii="Arial" w:hAnsi="Arial" w:cs="Arial"/>
          <w:sz w:val="20"/>
        </w:rPr>
        <w:tab/>
      </w:r>
      <w:r w:rsidRPr="003E3A42">
        <w:rPr>
          <w:rFonts w:ascii="Arial" w:hAnsi="Arial" w:cs="Arial"/>
          <w:sz w:val="20"/>
        </w:rPr>
        <w:t>Provide heated and dry storage facilities on site.</w:t>
      </w:r>
    </w:p>
    <w:p w:rsidR="00AB7073" w:rsidRDefault="00972669" w:rsidP="00AB7073">
      <w:pPr>
        <w:pStyle w:val="Blockquote"/>
        <w:tabs>
          <w:tab w:val="left" w:pos="1260"/>
        </w:tabs>
        <w:spacing w:before="0" w:after="60"/>
        <w:ind w:left="1267" w:right="0" w:hanging="547"/>
        <w:jc w:val="both"/>
        <w:rPr>
          <w:rFonts w:ascii="Arial" w:hAnsi="Arial" w:cs="Arial"/>
          <w:sz w:val="20"/>
        </w:rPr>
      </w:pPr>
      <w:r w:rsidRPr="003E3A42">
        <w:rPr>
          <w:rFonts w:ascii="Arial" w:hAnsi="Arial" w:cs="Arial"/>
          <w:sz w:val="20"/>
        </w:rPr>
        <w:t xml:space="preserve">B. </w:t>
      </w:r>
      <w:r w:rsidR="00921A69">
        <w:rPr>
          <w:rFonts w:ascii="Arial" w:hAnsi="Arial" w:cs="Arial"/>
          <w:sz w:val="20"/>
        </w:rPr>
        <w:tab/>
      </w:r>
      <w:r w:rsidRPr="003E3A42">
        <w:rPr>
          <w:rFonts w:ascii="Arial" w:hAnsi="Arial" w:cs="Arial"/>
          <w:sz w:val="20"/>
        </w:rPr>
        <w:t>Deliver and store all materials on site a minimum of 24 hours before usage.</w:t>
      </w:r>
    </w:p>
    <w:p w:rsidR="00AB7073" w:rsidRDefault="00972669" w:rsidP="00AB7073">
      <w:pPr>
        <w:pStyle w:val="Blockquote"/>
        <w:tabs>
          <w:tab w:val="left" w:pos="1260"/>
        </w:tabs>
        <w:spacing w:before="0" w:after="60"/>
        <w:ind w:left="1267" w:right="0" w:hanging="547"/>
        <w:jc w:val="both"/>
        <w:rPr>
          <w:rFonts w:ascii="Arial" w:hAnsi="Arial" w:cs="Arial"/>
          <w:sz w:val="20"/>
        </w:rPr>
      </w:pPr>
      <w:r w:rsidRPr="003E3A42">
        <w:rPr>
          <w:rFonts w:ascii="Arial" w:hAnsi="Arial" w:cs="Arial"/>
          <w:sz w:val="20"/>
        </w:rPr>
        <w:t xml:space="preserve">C. </w:t>
      </w:r>
      <w:r w:rsidR="00921A69">
        <w:rPr>
          <w:rFonts w:ascii="Arial" w:hAnsi="Arial" w:cs="Arial"/>
          <w:sz w:val="20"/>
        </w:rPr>
        <w:tab/>
      </w:r>
      <w:r w:rsidRPr="003E3A42">
        <w:rPr>
          <w:rFonts w:ascii="Arial" w:hAnsi="Arial" w:cs="Arial"/>
          <w:sz w:val="20"/>
        </w:rPr>
        <w:t>Deliver and store tile and packaged materials in original containers with seals unbroken and labels intact until time of use. Prevent damage to materials such as chipping, breakage, freezing, or excessive heat. Prevent contamination by water, moisture, foreign matter, or other causes.</w:t>
      </w:r>
    </w:p>
    <w:p w:rsidR="00BA7316" w:rsidRDefault="00BA7316" w:rsidP="00BA7316">
      <w:pPr>
        <w:rPr>
          <w:rFonts w:ascii="Arial" w:hAnsi="Arial" w:cs="Arial"/>
        </w:rPr>
      </w:pPr>
    </w:p>
    <w:p w:rsidR="00972669" w:rsidRDefault="00AB7073" w:rsidP="00BA7316">
      <w:pPr>
        <w:rPr>
          <w:rFonts w:ascii="Arial" w:hAnsi="Arial" w:cs="Arial"/>
          <w:b/>
        </w:rPr>
      </w:pPr>
      <w:r w:rsidRPr="00AB7073">
        <w:rPr>
          <w:rFonts w:ascii="Arial" w:hAnsi="Arial" w:cs="Arial"/>
          <w:b/>
        </w:rPr>
        <w:t xml:space="preserve">1.7 </w:t>
      </w:r>
      <w:r w:rsidRPr="00AB7073">
        <w:rPr>
          <w:rFonts w:ascii="Arial" w:hAnsi="Arial" w:cs="Arial"/>
          <w:b/>
        </w:rPr>
        <w:tab/>
        <w:t>PROJECT CONDITIONS</w:t>
      </w:r>
    </w:p>
    <w:p w:rsidR="00DD2353" w:rsidRPr="00D53260" w:rsidRDefault="00DD2353" w:rsidP="00BA7316">
      <w:pPr>
        <w:rPr>
          <w:rFonts w:ascii="Arial" w:hAnsi="Arial" w:cs="Arial"/>
          <w:b/>
        </w:rPr>
      </w:pP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BA7316">
        <w:rPr>
          <w:rFonts w:ascii="Arial" w:hAnsi="Arial" w:cs="Arial"/>
          <w:sz w:val="20"/>
        </w:rPr>
        <w:tab/>
      </w:r>
      <w:r w:rsidRPr="003E3A42">
        <w:rPr>
          <w:rFonts w:ascii="Arial" w:hAnsi="Arial" w:cs="Arial"/>
          <w:sz w:val="20"/>
        </w:rPr>
        <w:t xml:space="preserve">Maintain ambient and surface temperatures at not less than 60 degrees F during installation of cementitious materials and for 72 hours thereafter. Maintain ambient and surface temperatures between 65 degrees F and 95 degrees F during installation of epoxy setting and grouting materials and for 72 hours thereafter.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BA7316">
        <w:rPr>
          <w:rFonts w:ascii="Arial" w:hAnsi="Arial" w:cs="Arial"/>
          <w:sz w:val="20"/>
        </w:rPr>
        <w:tab/>
      </w:r>
      <w:r w:rsidRPr="003E3A42">
        <w:rPr>
          <w:rFonts w:ascii="Arial" w:hAnsi="Arial" w:cs="Arial"/>
          <w:sz w:val="20"/>
        </w:rPr>
        <w:t>Vent temporary heaters to outside to avoid carbon dioxide damage to new tile</w:t>
      </w:r>
      <w:r w:rsidR="00921A69">
        <w:rPr>
          <w:rFonts w:ascii="Arial" w:hAnsi="Arial" w:cs="Arial"/>
          <w:sz w:val="20"/>
        </w:rPr>
        <w:t xml:space="preserve"> </w:t>
      </w:r>
      <w:r w:rsidRPr="003E3A42">
        <w:rPr>
          <w:rFonts w:ascii="Arial" w:hAnsi="Arial" w:cs="Arial"/>
          <w:sz w:val="20"/>
        </w:rPr>
        <w:t xml:space="preserve">work.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C. </w:t>
      </w:r>
      <w:r w:rsidR="00BA7316">
        <w:rPr>
          <w:rFonts w:ascii="Arial" w:hAnsi="Arial" w:cs="Arial"/>
          <w:sz w:val="20"/>
        </w:rPr>
        <w:tab/>
      </w:r>
      <w:r w:rsidRPr="003E3A42">
        <w:rPr>
          <w:rFonts w:ascii="Arial" w:hAnsi="Arial" w:cs="Arial"/>
          <w:sz w:val="20"/>
        </w:rPr>
        <w:t>Provide adequate lighting for good grouting and clean-up.</w:t>
      </w:r>
    </w:p>
    <w:p w:rsidR="00972669" w:rsidRPr="00BA7316" w:rsidRDefault="00972669" w:rsidP="00BA7316">
      <w:pPr>
        <w:pStyle w:val="Blockquote"/>
        <w:spacing w:before="180" w:after="0"/>
        <w:ind w:left="1267" w:right="0" w:hanging="547"/>
        <w:jc w:val="both"/>
        <w:rPr>
          <w:rFonts w:ascii="Arial" w:hAnsi="Arial" w:cs="Arial"/>
          <w:sz w:val="20"/>
        </w:rPr>
      </w:pPr>
    </w:p>
    <w:p w:rsidR="00972669" w:rsidRPr="003E3A42" w:rsidRDefault="00972669" w:rsidP="00BA7316">
      <w:pPr>
        <w:rPr>
          <w:rFonts w:ascii="Arial" w:hAnsi="Arial" w:cs="Arial"/>
        </w:rPr>
      </w:pPr>
      <w:r w:rsidRPr="003E3A42">
        <w:rPr>
          <w:rFonts w:ascii="Arial" w:hAnsi="Arial" w:cs="Arial"/>
          <w:b/>
        </w:rPr>
        <w:t>PART 2 PRODUCTS</w:t>
      </w:r>
      <w:r w:rsidRPr="003E3A42">
        <w:rPr>
          <w:rFonts w:ascii="Arial" w:hAnsi="Arial" w:cs="Arial"/>
        </w:rPr>
        <w:t xml:space="preserve"> </w:t>
      </w:r>
    </w:p>
    <w:p w:rsidR="00972669" w:rsidRPr="003E3A42" w:rsidRDefault="00972669" w:rsidP="00BA7316">
      <w:pPr>
        <w:rPr>
          <w:rFonts w:ascii="Arial" w:hAnsi="Arial" w:cs="Arial"/>
        </w:rPr>
      </w:pPr>
    </w:p>
    <w:p w:rsidR="00972669" w:rsidRPr="00F35A4A" w:rsidRDefault="00AB7073" w:rsidP="00BA7316">
      <w:pPr>
        <w:rPr>
          <w:rFonts w:ascii="Arial" w:hAnsi="Arial" w:cs="Arial"/>
          <w:b/>
        </w:rPr>
      </w:pPr>
      <w:r w:rsidRPr="00AB7073">
        <w:rPr>
          <w:rFonts w:ascii="Arial" w:hAnsi="Arial" w:cs="Arial"/>
          <w:b/>
        </w:rPr>
        <w:t xml:space="preserve">2.1 </w:t>
      </w:r>
      <w:r w:rsidRPr="00AB7073">
        <w:rPr>
          <w:rFonts w:ascii="Arial" w:hAnsi="Arial" w:cs="Arial"/>
          <w:b/>
        </w:rPr>
        <w:tab/>
        <w:t>TILE</w:t>
      </w:r>
    </w:p>
    <w:p w:rsidR="00F35A4A" w:rsidRDefault="00F35A4A" w:rsidP="00D53260">
      <w:pPr>
        <w:rPr>
          <w:rFonts w:ascii="Arial" w:hAnsi="Arial" w:cs="Arial"/>
          <w:color w:val="0070C0"/>
          <w:lang w:bidi="ar-SA"/>
        </w:rPr>
      </w:pPr>
    </w:p>
    <w:p w:rsidR="00BA7316" w:rsidRPr="00D53260" w:rsidRDefault="00BA7316" w:rsidP="00D53260">
      <w:pPr>
        <w:rPr>
          <w:rFonts w:ascii="Arial" w:hAnsi="Arial" w:cs="Arial"/>
          <w:color w:val="0070C0"/>
          <w:lang w:bidi="ar-SA"/>
        </w:rPr>
      </w:pPr>
      <w:r w:rsidRPr="00D53260">
        <w:rPr>
          <w:rFonts w:ascii="Arial" w:hAnsi="Arial" w:cs="Arial"/>
          <w:color w:val="0070C0"/>
          <w:lang w:bidi="ar-SA"/>
        </w:rPr>
        <w:t xml:space="preserve">EDITOR NOTE: SPECIFY TILE IN THE FOLLOWING PARAGRAPH, OR IN A SCHEDULE AT THE END OF THIS SPECIFICATION SECTION, OR ON THE DRAWINGS. </w:t>
      </w:r>
    </w:p>
    <w:p w:rsidR="00D53260" w:rsidRDefault="00D53260" w:rsidP="00D53260">
      <w:pPr>
        <w:rPr>
          <w:rFonts w:ascii="Arial" w:hAnsi="Arial" w:cs="Arial"/>
          <w:color w:val="0070C0"/>
          <w:lang w:bidi="ar-SA"/>
        </w:rPr>
      </w:pPr>
    </w:p>
    <w:p w:rsidR="00BA7316" w:rsidRPr="00D53260" w:rsidRDefault="00BA7316" w:rsidP="00D53260">
      <w:pPr>
        <w:rPr>
          <w:rFonts w:ascii="Arial" w:hAnsi="Arial" w:cs="Arial"/>
          <w:color w:val="0070C0"/>
          <w:lang w:bidi="ar-SA"/>
        </w:rPr>
      </w:pPr>
      <w:r w:rsidRPr="00D53260">
        <w:rPr>
          <w:rFonts w:ascii="Arial" w:hAnsi="Arial" w:cs="Arial"/>
          <w:color w:val="0070C0"/>
          <w:lang w:bidi="ar-SA"/>
        </w:rPr>
        <w:t>IF MORE THAN ONE TYPE OR COLOR OF TILE, MORTAR OR GROUT MATERIAL, OR SETTING METHOD IS SPECIFIED, INDICATE WHICH RESPECTIVE COLOR, MATERIAL AND METHOD IS TO BE USED IN EACH OF THE LOCATIONS TILE IS REQUIRED.</w:t>
      </w:r>
    </w:p>
    <w:p w:rsidR="00972669" w:rsidRPr="00D53260" w:rsidRDefault="00BA7316" w:rsidP="00D53260">
      <w:pPr>
        <w:rPr>
          <w:rFonts w:ascii="Arial" w:hAnsi="Arial" w:cs="Arial"/>
          <w:color w:val="0070C0"/>
          <w:lang w:bidi="ar-SA"/>
        </w:rPr>
      </w:pPr>
      <w:r w:rsidRPr="00D53260">
        <w:rPr>
          <w:rFonts w:ascii="Arial" w:hAnsi="Arial" w:cs="Arial"/>
          <w:color w:val="0070C0"/>
          <w:lang w:bidi="ar-SA"/>
        </w:rPr>
        <w:t>DELETE ONE OF THE TWO FOLLOWING PARAGRAPHS</w:t>
      </w:r>
      <w:r w:rsidR="00972669" w:rsidRPr="00D53260">
        <w:rPr>
          <w:rFonts w:ascii="Arial" w:hAnsi="Arial" w:cs="Arial"/>
          <w:color w:val="0070C0"/>
          <w:lang w:bidi="ar-SA"/>
        </w:rPr>
        <w:t>.</w:t>
      </w:r>
    </w:p>
    <w:p w:rsidR="00972669" w:rsidRPr="00BA7316" w:rsidRDefault="00972669" w:rsidP="00BA7316">
      <w:pPr>
        <w:pStyle w:val="Blockquote"/>
        <w:spacing w:before="180" w:after="0"/>
        <w:ind w:left="1267" w:right="0" w:hanging="547"/>
        <w:rPr>
          <w:rFonts w:ascii="Arial" w:hAnsi="Arial" w:cs="Arial"/>
          <w:sz w:val="20"/>
        </w:rPr>
      </w:pPr>
      <w:r w:rsidRPr="003E3A42">
        <w:rPr>
          <w:rFonts w:ascii="Arial" w:hAnsi="Arial" w:cs="Arial"/>
          <w:sz w:val="20"/>
        </w:rPr>
        <w:t xml:space="preserve">A. </w:t>
      </w:r>
      <w:r w:rsidR="00BA7316">
        <w:rPr>
          <w:rFonts w:ascii="Arial" w:hAnsi="Arial" w:cs="Arial"/>
          <w:sz w:val="20"/>
        </w:rPr>
        <w:tab/>
      </w:r>
      <w:r w:rsidRPr="003E3A42">
        <w:rPr>
          <w:rFonts w:ascii="Arial" w:hAnsi="Arial" w:cs="Arial"/>
          <w:sz w:val="20"/>
        </w:rPr>
        <w:t>Ceramic tiles shall be __________________ manufactured by _______________</w:t>
      </w:r>
      <w:r w:rsidR="00BA7316">
        <w:rPr>
          <w:rFonts w:ascii="Arial" w:hAnsi="Arial" w:cs="Arial"/>
          <w:sz w:val="20"/>
        </w:rPr>
        <w:t>.</w:t>
      </w:r>
    </w:p>
    <w:p w:rsidR="00972669" w:rsidRPr="00BA7316" w:rsidRDefault="00972669" w:rsidP="00BA7316">
      <w:pPr>
        <w:pStyle w:val="Blockquote"/>
        <w:spacing w:before="180" w:after="0"/>
        <w:ind w:left="1267" w:right="0" w:hanging="547"/>
        <w:jc w:val="both"/>
        <w:rPr>
          <w:rFonts w:ascii="Arial" w:hAnsi="Arial" w:cs="Arial"/>
          <w:sz w:val="20"/>
        </w:rPr>
      </w:pPr>
      <w:r w:rsidRPr="003E3A42">
        <w:rPr>
          <w:rFonts w:ascii="Arial" w:hAnsi="Arial" w:cs="Arial"/>
          <w:sz w:val="20"/>
        </w:rPr>
        <w:t xml:space="preserve">B. </w:t>
      </w:r>
      <w:r w:rsidR="00BA7316">
        <w:rPr>
          <w:rFonts w:ascii="Arial" w:hAnsi="Arial" w:cs="Arial"/>
          <w:sz w:val="20"/>
        </w:rPr>
        <w:tab/>
      </w:r>
      <w:r w:rsidRPr="003E3A42">
        <w:rPr>
          <w:rFonts w:ascii="Arial" w:hAnsi="Arial" w:cs="Arial"/>
          <w:sz w:val="20"/>
        </w:rPr>
        <w:t>Tile: As scheduled.</w:t>
      </w:r>
    </w:p>
    <w:p w:rsidR="00BA7316" w:rsidRDefault="00BA7316" w:rsidP="00BA7316">
      <w:pPr>
        <w:rPr>
          <w:rFonts w:ascii="Arial" w:hAnsi="Arial" w:cs="Arial"/>
        </w:rPr>
      </w:pPr>
    </w:p>
    <w:p w:rsidR="00972669" w:rsidRPr="00D53260" w:rsidRDefault="00AB7073" w:rsidP="00BA7316">
      <w:pPr>
        <w:rPr>
          <w:rFonts w:ascii="Arial" w:hAnsi="Arial" w:cs="Arial"/>
          <w:b/>
        </w:rPr>
      </w:pPr>
      <w:r w:rsidRPr="00AB7073">
        <w:rPr>
          <w:rFonts w:ascii="Arial" w:hAnsi="Arial" w:cs="Arial"/>
          <w:b/>
        </w:rPr>
        <w:t xml:space="preserve">2.2 </w:t>
      </w:r>
      <w:r w:rsidRPr="00AB7073">
        <w:rPr>
          <w:rFonts w:ascii="Arial" w:hAnsi="Arial" w:cs="Arial"/>
          <w:b/>
        </w:rPr>
        <w:tab/>
        <w:t>SETTING MATERIAL MANUFACTURER</w:t>
      </w:r>
    </w:p>
    <w:p w:rsidR="00972669" w:rsidRPr="00843569" w:rsidRDefault="00972669" w:rsidP="00921A69">
      <w:pPr>
        <w:pStyle w:val="Blockquote"/>
        <w:spacing w:before="180" w:after="0"/>
        <w:ind w:left="1267" w:right="0" w:hanging="547"/>
        <w:jc w:val="both"/>
        <w:rPr>
          <w:rFonts w:ascii="Arial" w:hAnsi="Arial" w:cs="Arial"/>
          <w:sz w:val="20"/>
        </w:rPr>
      </w:pPr>
      <w:r w:rsidRPr="00843569">
        <w:rPr>
          <w:rFonts w:ascii="Arial" w:hAnsi="Arial" w:cs="Arial"/>
          <w:sz w:val="20"/>
        </w:rPr>
        <w:t xml:space="preserve">A. </w:t>
      </w:r>
      <w:r w:rsidR="00BA7316" w:rsidRPr="00843569">
        <w:rPr>
          <w:rFonts w:ascii="Arial" w:hAnsi="Arial" w:cs="Arial"/>
          <w:sz w:val="20"/>
        </w:rPr>
        <w:tab/>
      </w:r>
      <w:r w:rsidR="00843569" w:rsidRPr="00843569">
        <w:rPr>
          <w:rFonts w:ascii="Arial" w:hAnsi="Arial" w:cs="Arial"/>
          <w:sz w:val="20"/>
        </w:rPr>
        <w:t>Basis of Design: Parex USA, Inc., 4125 E. La Palma Ave., Suite 250, Anaheim, CA 92807 Contact: Susan Foster-Goodman, Architectural Sales &amp; National Accounts Manager (714.319.3186 or 866.516.0061) or Technical Support (800-224-2626).</w:t>
      </w:r>
    </w:p>
    <w:p w:rsidR="00972669" w:rsidRPr="00BA7316" w:rsidRDefault="00972669" w:rsidP="00BA7316">
      <w:pPr>
        <w:pStyle w:val="Blockquote"/>
        <w:tabs>
          <w:tab w:val="left" w:pos="1620"/>
        </w:tabs>
        <w:ind w:left="1620" w:right="0" w:hanging="360"/>
        <w:rPr>
          <w:rFonts w:ascii="Arial" w:hAnsi="Arial" w:cs="Arial"/>
          <w:sz w:val="20"/>
        </w:rPr>
      </w:pPr>
      <w:r w:rsidRPr="003E3A42">
        <w:rPr>
          <w:rFonts w:ascii="Arial" w:hAnsi="Arial" w:cs="Arial"/>
          <w:sz w:val="20"/>
        </w:rPr>
        <w:t xml:space="preserve">1. </w:t>
      </w:r>
      <w:r w:rsidR="00BA7316">
        <w:rPr>
          <w:rFonts w:ascii="Arial" w:hAnsi="Arial" w:cs="Arial"/>
          <w:sz w:val="20"/>
        </w:rPr>
        <w:tab/>
      </w:r>
      <w:r w:rsidRPr="003E3A42">
        <w:rPr>
          <w:rFonts w:ascii="Arial" w:hAnsi="Arial" w:cs="Arial"/>
          <w:sz w:val="20"/>
        </w:rPr>
        <w:t>Substitutions must be approved.</w:t>
      </w:r>
    </w:p>
    <w:p w:rsidR="00972669" w:rsidRPr="00D53260" w:rsidRDefault="00BA7316" w:rsidP="00BA7316">
      <w:pPr>
        <w:pStyle w:val="Blockquote"/>
        <w:ind w:left="0" w:right="0"/>
        <w:jc w:val="both"/>
        <w:rPr>
          <w:rFonts w:ascii="Arial" w:hAnsi="Arial" w:cs="Arial"/>
          <w:color w:val="0070C0"/>
          <w:sz w:val="20"/>
          <w:lang w:bidi="ar-SA"/>
        </w:rPr>
      </w:pPr>
      <w:r w:rsidRPr="00D53260">
        <w:rPr>
          <w:rFonts w:ascii="Arial" w:hAnsi="Arial" w:cs="Arial"/>
          <w:color w:val="0070C0"/>
          <w:sz w:val="20"/>
          <w:lang w:bidi="ar-SA"/>
        </w:rPr>
        <w:t>IN THE ARTICLES BELOW, SELECT THE MATERIALS BASED ON PROJECT REQUIREMENTS. DELETE ANY UNUSED MATERIALS</w:t>
      </w:r>
      <w:r w:rsidR="00972669" w:rsidRPr="00D53260">
        <w:rPr>
          <w:rFonts w:ascii="Arial" w:hAnsi="Arial" w:cs="Arial"/>
          <w:color w:val="0070C0"/>
          <w:sz w:val="20"/>
          <w:lang w:bidi="ar-SA"/>
        </w:rPr>
        <w:t>.</w:t>
      </w:r>
    </w:p>
    <w:p w:rsidR="00BA7316" w:rsidRDefault="00BA7316" w:rsidP="00BA7316">
      <w:pPr>
        <w:rPr>
          <w:rFonts w:ascii="Arial" w:hAnsi="Arial" w:cs="Arial"/>
        </w:rPr>
      </w:pPr>
    </w:p>
    <w:p w:rsidR="00972669" w:rsidRPr="00D53260" w:rsidRDefault="00AB7073" w:rsidP="00BA7316">
      <w:pPr>
        <w:jc w:val="both"/>
        <w:rPr>
          <w:rFonts w:ascii="Arial" w:hAnsi="Arial" w:cs="Arial"/>
          <w:b/>
        </w:rPr>
      </w:pPr>
      <w:r w:rsidRPr="00AB7073">
        <w:rPr>
          <w:rFonts w:ascii="Arial" w:hAnsi="Arial" w:cs="Arial"/>
          <w:b/>
        </w:rPr>
        <w:t xml:space="preserve">2.3 </w:t>
      </w:r>
      <w:r w:rsidRPr="00AB7073">
        <w:rPr>
          <w:rFonts w:ascii="Arial" w:hAnsi="Arial" w:cs="Arial"/>
          <w:b/>
        </w:rPr>
        <w:tab/>
        <w:t>JOINT AND SKIM COAT MATERIALS (For Cementitious Backer Units)</w:t>
      </w:r>
    </w:p>
    <w:p w:rsidR="00972669" w:rsidRPr="00BA7316" w:rsidRDefault="00972669" w:rsidP="00BA7316">
      <w:pPr>
        <w:pStyle w:val="Blockquote"/>
        <w:spacing w:before="180" w:after="0"/>
        <w:ind w:left="1267" w:right="0" w:hanging="547"/>
        <w:rPr>
          <w:rFonts w:ascii="Arial" w:hAnsi="Arial" w:cs="Arial"/>
          <w:sz w:val="20"/>
        </w:rPr>
      </w:pPr>
      <w:r w:rsidRPr="003E3A42">
        <w:rPr>
          <w:rFonts w:ascii="Arial" w:hAnsi="Arial" w:cs="Arial"/>
          <w:sz w:val="20"/>
        </w:rPr>
        <w:t xml:space="preserve">A. </w:t>
      </w:r>
      <w:r w:rsidR="00BA7316">
        <w:rPr>
          <w:rFonts w:ascii="Arial" w:hAnsi="Arial" w:cs="Arial"/>
          <w:sz w:val="20"/>
        </w:rPr>
        <w:tab/>
      </w:r>
      <w:r w:rsidRPr="003E3A42">
        <w:rPr>
          <w:rFonts w:ascii="Arial" w:hAnsi="Arial" w:cs="Arial"/>
          <w:sz w:val="20"/>
        </w:rPr>
        <w:t>Latex-</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Mortar; ANSI A118.4:</w:t>
      </w:r>
    </w:p>
    <w:p w:rsidR="00972669" w:rsidRDefault="00972669" w:rsidP="00834AC1">
      <w:pPr>
        <w:pStyle w:val="Blockquote"/>
        <w:tabs>
          <w:tab w:val="left" w:pos="1620"/>
        </w:tabs>
        <w:ind w:left="1620" w:right="0" w:hanging="360"/>
        <w:jc w:val="both"/>
        <w:rPr>
          <w:rFonts w:ascii="Arial" w:hAnsi="Arial" w:cs="Arial"/>
          <w:sz w:val="20"/>
        </w:rPr>
      </w:pPr>
      <w:r w:rsidRPr="003E3A42">
        <w:rPr>
          <w:rFonts w:ascii="Arial" w:hAnsi="Arial" w:cs="Arial"/>
          <w:sz w:val="20"/>
        </w:rPr>
        <w:lastRenderedPageBreak/>
        <w:t xml:space="preserve">1. </w:t>
      </w:r>
      <w:r w:rsidR="00BA7316">
        <w:rPr>
          <w:rFonts w:ascii="Arial" w:hAnsi="Arial" w:cs="Arial"/>
          <w:sz w:val="20"/>
        </w:rPr>
        <w:tab/>
      </w:r>
      <w:r w:rsidRPr="003E3A42">
        <w:rPr>
          <w:rFonts w:ascii="Arial" w:hAnsi="Arial" w:cs="Arial"/>
          <w:sz w:val="20"/>
        </w:rPr>
        <w:t>Thin-Set 750</w:t>
      </w:r>
      <w:r w:rsidR="00834AC1">
        <w:rPr>
          <w:rFonts w:ascii="Arial" w:hAnsi="Arial" w:cs="Arial"/>
          <w:sz w:val="20"/>
        </w:rPr>
        <w:t xml:space="preserve"> RS:</w:t>
      </w:r>
      <w:r w:rsidRPr="003E3A42">
        <w:rPr>
          <w:rFonts w:ascii="Arial" w:hAnsi="Arial" w:cs="Arial"/>
          <w:sz w:val="20"/>
        </w:rPr>
        <w:t xml:space="preserve"> a </w:t>
      </w:r>
      <w:r w:rsidR="00834AC1" w:rsidRPr="008360F1">
        <w:rPr>
          <w:rFonts w:ascii="Arial" w:hAnsi="Arial" w:cs="Arial"/>
          <w:color w:val="000000"/>
          <w:sz w:val="20"/>
        </w:rPr>
        <w:t>fast</w:t>
      </w:r>
      <w:r w:rsidR="00834AC1">
        <w:rPr>
          <w:rFonts w:ascii="Arial" w:hAnsi="Arial" w:cs="Arial"/>
          <w:color w:val="000000"/>
          <w:sz w:val="20"/>
        </w:rPr>
        <w:t xml:space="preserve"> </w:t>
      </w:r>
      <w:r w:rsidR="00834AC1" w:rsidRPr="008360F1">
        <w:rPr>
          <w:rFonts w:ascii="Arial" w:hAnsi="Arial" w:cs="Arial"/>
          <w:color w:val="000000"/>
          <w:sz w:val="20"/>
        </w:rPr>
        <w:t>setting</w:t>
      </w:r>
      <w:r w:rsidR="00834AC1">
        <w:rPr>
          <w:rFonts w:ascii="Arial" w:hAnsi="Arial" w:cs="Arial"/>
          <w:color w:val="000000"/>
          <w:sz w:val="20"/>
        </w:rPr>
        <w:t>,</w:t>
      </w:r>
      <w:r w:rsidR="00834AC1" w:rsidRPr="008360F1">
        <w:rPr>
          <w:rFonts w:ascii="Arial" w:hAnsi="Arial" w:cs="Arial"/>
          <w:color w:val="000000"/>
          <w:sz w:val="20"/>
        </w:rPr>
        <w:t xml:space="preserve"> </w:t>
      </w:r>
      <w:r w:rsidR="00834AC1">
        <w:rPr>
          <w:rFonts w:ascii="Arial" w:hAnsi="Arial" w:cs="Arial"/>
          <w:color w:val="000000"/>
          <w:sz w:val="20"/>
        </w:rPr>
        <w:t>polymer</w:t>
      </w:r>
      <w:r w:rsidR="00834AC1" w:rsidRPr="008360F1">
        <w:rPr>
          <w:rFonts w:ascii="Arial" w:hAnsi="Arial" w:cs="Arial"/>
          <w:color w:val="000000"/>
          <w:sz w:val="20"/>
        </w:rPr>
        <w:t xml:space="preserve"> modified </w:t>
      </w:r>
      <w:r w:rsidR="00B97198">
        <w:rPr>
          <w:rFonts w:ascii="Arial" w:hAnsi="Arial" w:cs="Arial"/>
          <w:color w:val="000000"/>
          <w:sz w:val="20"/>
        </w:rPr>
        <w:t>Portland</w:t>
      </w:r>
      <w:r w:rsidR="00AE186B">
        <w:rPr>
          <w:rFonts w:ascii="Arial" w:hAnsi="Arial" w:cs="Arial"/>
          <w:color w:val="000000"/>
          <w:sz w:val="20"/>
        </w:rPr>
        <w:t xml:space="preserve"> cement </w:t>
      </w:r>
      <w:r w:rsidR="00834AC1">
        <w:rPr>
          <w:rFonts w:ascii="Arial" w:hAnsi="Arial" w:cs="Arial"/>
          <w:color w:val="000000"/>
          <w:sz w:val="20"/>
        </w:rPr>
        <w:t>thin</w:t>
      </w:r>
      <w:r w:rsidR="00834AC1" w:rsidRPr="008360F1">
        <w:rPr>
          <w:rFonts w:ascii="Arial" w:hAnsi="Arial" w:cs="Arial"/>
          <w:color w:val="000000"/>
          <w:sz w:val="20"/>
        </w:rPr>
        <w:t xml:space="preserve"> set mortar</w:t>
      </w:r>
      <w:r w:rsidR="00834AC1">
        <w:rPr>
          <w:rFonts w:ascii="Arial" w:hAnsi="Arial" w:cs="Arial"/>
          <w:color w:val="000000"/>
          <w:sz w:val="20"/>
        </w:rPr>
        <w:t xml:space="preserve"> designed to provide flexibility, strength, and rapid set times for the installation of porcelain tile, ceramic tile and natural stone to walls or floors</w:t>
      </w:r>
      <w:r w:rsidRPr="003E3A42">
        <w:rPr>
          <w:rFonts w:ascii="Arial" w:hAnsi="Arial" w:cs="Arial"/>
          <w:sz w:val="20"/>
        </w:rPr>
        <w:t xml:space="preserve">. </w:t>
      </w:r>
      <w:r w:rsidR="00DD2353">
        <w:rPr>
          <w:rFonts w:ascii="Arial" w:hAnsi="Arial" w:cs="Arial"/>
          <w:sz w:val="20"/>
        </w:rPr>
        <w:t xml:space="preserve">Suitable for </w:t>
      </w:r>
      <w:r w:rsidR="00834AC1">
        <w:rPr>
          <w:rFonts w:ascii="Arial" w:hAnsi="Arial" w:cs="Arial"/>
          <w:sz w:val="20"/>
        </w:rPr>
        <w:t>both interior &amp; exterior applications.</w:t>
      </w:r>
    </w:p>
    <w:p w:rsidR="00BA7316" w:rsidRDefault="00BA7316" w:rsidP="00BA7316">
      <w:pPr>
        <w:jc w:val="both"/>
        <w:rPr>
          <w:rFonts w:ascii="Arial" w:hAnsi="Arial" w:cs="Arial"/>
        </w:rPr>
      </w:pPr>
    </w:p>
    <w:p w:rsidR="00972669" w:rsidRDefault="00AB7073" w:rsidP="00BA7316">
      <w:pPr>
        <w:jc w:val="both"/>
        <w:rPr>
          <w:rFonts w:ascii="Arial" w:hAnsi="Arial" w:cs="Arial"/>
          <w:b/>
        </w:rPr>
      </w:pPr>
      <w:r w:rsidRPr="00AB7073">
        <w:rPr>
          <w:rFonts w:ascii="Arial" w:hAnsi="Arial" w:cs="Arial"/>
          <w:b/>
        </w:rPr>
        <w:t>2.4</w:t>
      </w:r>
      <w:r w:rsidRPr="00AB7073">
        <w:rPr>
          <w:rFonts w:ascii="Arial" w:hAnsi="Arial" w:cs="Arial"/>
          <w:b/>
        </w:rPr>
        <w:tab/>
        <w:t xml:space="preserve">LEVELING MATERIALS </w:t>
      </w:r>
    </w:p>
    <w:p w:rsidR="00DD2353" w:rsidRPr="00D53260" w:rsidRDefault="00DD2353" w:rsidP="00BA7316">
      <w:pPr>
        <w:jc w:val="both"/>
        <w:rPr>
          <w:rFonts w:ascii="Arial" w:hAnsi="Arial" w:cs="Arial"/>
          <w:b/>
        </w:rPr>
      </w:pPr>
    </w:p>
    <w:p w:rsidR="00AB7073" w:rsidRDefault="00F35A4A" w:rsidP="00AB7073">
      <w:pPr>
        <w:pStyle w:val="Blockquote"/>
        <w:spacing w:before="0" w:after="60"/>
        <w:ind w:left="1267" w:right="0" w:hanging="547"/>
        <w:rPr>
          <w:rFonts w:ascii="Arial" w:hAnsi="Arial" w:cs="Arial"/>
          <w:sz w:val="20"/>
        </w:rPr>
      </w:pPr>
      <w:r>
        <w:rPr>
          <w:rFonts w:ascii="Arial" w:hAnsi="Arial" w:cs="Arial"/>
          <w:sz w:val="20"/>
        </w:rPr>
        <w:t>[</w:t>
      </w:r>
      <w:r w:rsidR="00972669" w:rsidRPr="003E3A42">
        <w:rPr>
          <w:rFonts w:ascii="Arial" w:hAnsi="Arial" w:cs="Arial"/>
          <w:sz w:val="20"/>
        </w:rPr>
        <w:t xml:space="preserve">A. </w:t>
      </w:r>
      <w:r w:rsidR="00BA7316">
        <w:rPr>
          <w:rFonts w:ascii="Arial" w:hAnsi="Arial" w:cs="Arial"/>
          <w:sz w:val="20"/>
        </w:rPr>
        <w:tab/>
      </w:r>
      <w:r w:rsidR="00972669" w:rsidRPr="003E3A42">
        <w:rPr>
          <w:rFonts w:ascii="Arial" w:hAnsi="Arial" w:cs="Arial"/>
          <w:sz w:val="20"/>
        </w:rPr>
        <w:t xml:space="preserve">Self </w:t>
      </w:r>
      <w:r w:rsidR="00BA7316">
        <w:rPr>
          <w:rFonts w:ascii="Arial" w:hAnsi="Arial" w:cs="Arial"/>
          <w:sz w:val="20"/>
        </w:rPr>
        <w:t>L</w:t>
      </w:r>
      <w:r w:rsidR="00972669" w:rsidRPr="003E3A42">
        <w:rPr>
          <w:rFonts w:ascii="Arial" w:hAnsi="Arial" w:cs="Arial"/>
          <w:sz w:val="20"/>
        </w:rPr>
        <w:t>eveling Underlayment (Cementitious):</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BA7316">
        <w:rPr>
          <w:rFonts w:ascii="Arial" w:hAnsi="Arial" w:cs="Arial"/>
          <w:sz w:val="20"/>
        </w:rPr>
        <w:tab/>
      </w:r>
      <w:r w:rsidR="00834AC1">
        <w:rPr>
          <w:rFonts w:ascii="Arial" w:hAnsi="Arial" w:cs="Arial"/>
          <w:sz w:val="20"/>
        </w:rPr>
        <w:t>SLU Primer</w:t>
      </w:r>
      <w:r w:rsidR="00BA7316">
        <w:rPr>
          <w:rFonts w:ascii="Arial" w:hAnsi="Arial" w:cs="Arial"/>
          <w:sz w:val="20"/>
        </w:rPr>
        <w:t>:</w:t>
      </w:r>
      <w:r w:rsidRPr="003E3A42">
        <w:rPr>
          <w:rFonts w:ascii="Arial" w:hAnsi="Arial" w:cs="Arial"/>
          <w:sz w:val="20"/>
        </w:rPr>
        <w:t xml:space="preserve"> a concentrated, solvent free acrylic primer and admixture used for the application of self-leveling underlayment</w:t>
      </w:r>
      <w:r w:rsidR="00AC148D">
        <w:rPr>
          <w:rFonts w:ascii="Arial" w:hAnsi="Arial" w:cs="Arial"/>
          <w:sz w:val="20"/>
        </w:rPr>
        <w:t>s to increase bond strength and inhibit rapid water loss during cure</w:t>
      </w:r>
      <w:r w:rsidRPr="003E3A42">
        <w:rPr>
          <w:rFonts w:ascii="Arial" w:hAnsi="Arial" w:cs="Arial"/>
          <w:sz w:val="20"/>
        </w:rPr>
        <w:t>.</w:t>
      </w:r>
    </w:p>
    <w:p w:rsidR="00AB7073" w:rsidRDefault="00D90A2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BA7316">
        <w:rPr>
          <w:rFonts w:ascii="Arial" w:hAnsi="Arial" w:cs="Arial"/>
          <w:sz w:val="20"/>
        </w:rPr>
        <w:t>2</w:t>
      </w:r>
      <w:r w:rsidR="00972669" w:rsidRPr="003E3A42">
        <w:rPr>
          <w:rFonts w:ascii="Arial" w:hAnsi="Arial" w:cs="Arial"/>
          <w:sz w:val="20"/>
        </w:rPr>
        <w:t xml:space="preserve">. </w:t>
      </w:r>
      <w:r w:rsidR="00BA7316">
        <w:rPr>
          <w:rFonts w:ascii="Arial" w:hAnsi="Arial" w:cs="Arial"/>
          <w:sz w:val="20"/>
        </w:rPr>
        <w:tab/>
      </w:r>
      <w:r w:rsidR="00972669" w:rsidRPr="003E3A42">
        <w:rPr>
          <w:rFonts w:ascii="Arial" w:hAnsi="Arial" w:cs="Arial"/>
          <w:sz w:val="20"/>
        </w:rPr>
        <w:t>Underlay SLU</w:t>
      </w:r>
      <w:r w:rsidR="00BA7316">
        <w:rPr>
          <w:rFonts w:ascii="Arial" w:hAnsi="Arial" w:cs="Arial"/>
          <w:sz w:val="20"/>
        </w:rPr>
        <w:t>:</w:t>
      </w:r>
      <w:r w:rsidR="00972669" w:rsidRPr="003E3A42">
        <w:rPr>
          <w:rFonts w:ascii="Arial" w:hAnsi="Arial" w:cs="Arial"/>
          <w:sz w:val="20"/>
        </w:rPr>
        <w:t xml:space="preserve"> a professional grade</w:t>
      </w:r>
      <w:r w:rsidR="00834AC1">
        <w:rPr>
          <w:rFonts w:ascii="Arial" w:hAnsi="Arial" w:cs="Arial"/>
          <w:sz w:val="20"/>
        </w:rPr>
        <w:t>,</w:t>
      </w:r>
      <w:r w:rsidR="00972669" w:rsidRPr="003E3A42">
        <w:rPr>
          <w:rFonts w:ascii="Arial" w:hAnsi="Arial" w:cs="Arial"/>
          <w:sz w:val="20"/>
        </w:rPr>
        <w:t xml:space="preserve"> </w:t>
      </w:r>
      <w:r w:rsidR="00B97198">
        <w:rPr>
          <w:rFonts w:ascii="Arial" w:hAnsi="Arial" w:cs="Arial"/>
          <w:sz w:val="20"/>
        </w:rPr>
        <w:t>Portland</w:t>
      </w:r>
      <w:r w:rsidR="00AE186B">
        <w:rPr>
          <w:rFonts w:ascii="Arial" w:hAnsi="Arial" w:cs="Arial"/>
          <w:sz w:val="20"/>
        </w:rPr>
        <w:t xml:space="preserve"> cement </w:t>
      </w:r>
      <w:r w:rsidR="00972669" w:rsidRPr="003E3A42">
        <w:rPr>
          <w:rFonts w:ascii="Arial" w:hAnsi="Arial" w:cs="Arial"/>
          <w:sz w:val="20"/>
        </w:rPr>
        <w:t>based</w:t>
      </w:r>
      <w:r w:rsidR="00834AC1">
        <w:rPr>
          <w:rFonts w:ascii="Arial" w:hAnsi="Arial" w:cs="Arial"/>
          <w:sz w:val="20"/>
        </w:rPr>
        <w:t>,</w:t>
      </w:r>
      <w:r w:rsidR="00972669" w:rsidRPr="003E3A42">
        <w:rPr>
          <w:rFonts w:ascii="Arial" w:hAnsi="Arial" w:cs="Arial"/>
          <w:sz w:val="20"/>
        </w:rPr>
        <w:t xml:space="preserve"> </w:t>
      </w:r>
      <w:r w:rsidR="00770CBA">
        <w:rPr>
          <w:rFonts w:ascii="Arial" w:hAnsi="Arial" w:cs="Arial"/>
          <w:sz w:val="20"/>
        </w:rPr>
        <w:t xml:space="preserve">pourable, pumpable, </w:t>
      </w:r>
      <w:r w:rsidR="00972669" w:rsidRPr="003E3A42">
        <w:rPr>
          <w:rFonts w:ascii="Arial" w:hAnsi="Arial" w:cs="Arial"/>
          <w:sz w:val="20"/>
        </w:rPr>
        <w:t>self leveling floor underlayment, for leveling from 0 inch to 3/</w:t>
      </w:r>
      <w:r w:rsidR="00834AC1">
        <w:rPr>
          <w:rFonts w:ascii="Arial" w:hAnsi="Arial" w:cs="Arial"/>
          <w:sz w:val="20"/>
        </w:rPr>
        <w:t>4 inch depth in a single pour.</w:t>
      </w:r>
    </w:p>
    <w:p w:rsidR="00AB7073" w:rsidRDefault="00D90A2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[3</w:t>
      </w:r>
      <w:r w:rsidR="00834AC1">
        <w:rPr>
          <w:rFonts w:ascii="Arial" w:hAnsi="Arial" w:cs="Arial"/>
          <w:sz w:val="20"/>
        </w:rPr>
        <w:t>.</w:t>
      </w:r>
      <w:r w:rsidR="00834AC1">
        <w:rPr>
          <w:rFonts w:ascii="Arial" w:hAnsi="Arial" w:cs="Arial"/>
          <w:sz w:val="20"/>
        </w:rPr>
        <w:tab/>
        <w:t>Underlay SLU Gold: a premium, fast-setting, high compression strength, pourable, pumpable, free flowing underlayment for leveling interior floor substrates 1/8 inch to 4 inches in a single pour.</w:t>
      </w:r>
    </w:p>
    <w:p w:rsidR="00AB7073" w:rsidRDefault="00834AC1" w:rsidP="00AB7073">
      <w:pPr>
        <w:pStyle w:val="Blockquote"/>
        <w:spacing w:before="0" w:after="60"/>
        <w:ind w:left="1267" w:right="0" w:hanging="547"/>
        <w:rPr>
          <w:rFonts w:ascii="Arial" w:hAnsi="Arial" w:cs="Arial"/>
          <w:sz w:val="20"/>
        </w:rPr>
      </w:pPr>
      <w:r>
        <w:rPr>
          <w:rFonts w:ascii="Arial" w:hAnsi="Arial" w:cs="Arial"/>
          <w:sz w:val="20"/>
        </w:rPr>
        <w:t>B</w:t>
      </w:r>
      <w:r w:rsidRPr="003E3A42">
        <w:rPr>
          <w:rFonts w:ascii="Arial" w:hAnsi="Arial" w:cs="Arial"/>
          <w:sz w:val="20"/>
        </w:rPr>
        <w:t xml:space="preserve">. </w:t>
      </w:r>
      <w:r>
        <w:rPr>
          <w:rFonts w:ascii="Arial" w:hAnsi="Arial" w:cs="Arial"/>
          <w:sz w:val="20"/>
        </w:rPr>
        <w:tab/>
        <w:t>L</w:t>
      </w:r>
      <w:r w:rsidRPr="003E3A42">
        <w:rPr>
          <w:rFonts w:ascii="Arial" w:hAnsi="Arial" w:cs="Arial"/>
          <w:sz w:val="20"/>
        </w:rPr>
        <w:t>eveling Underlayment</w:t>
      </w:r>
      <w:r w:rsidR="005A5B79">
        <w:rPr>
          <w:rFonts w:ascii="Arial" w:hAnsi="Arial" w:cs="Arial"/>
          <w:sz w:val="20"/>
        </w:rPr>
        <w:t>s</w:t>
      </w:r>
      <w:r w:rsidRPr="003E3A42">
        <w:rPr>
          <w:rFonts w:ascii="Arial" w:hAnsi="Arial" w:cs="Arial"/>
          <w:sz w:val="20"/>
        </w:rPr>
        <w:t xml:space="preserve"> (Cementitious):</w:t>
      </w:r>
    </w:p>
    <w:p w:rsidR="00AB7073" w:rsidRDefault="00834AC1"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Pr>
          <w:rFonts w:ascii="Arial" w:hAnsi="Arial" w:cs="Arial"/>
          <w:sz w:val="20"/>
        </w:rPr>
        <w:tab/>
      </w:r>
      <w:r w:rsidR="005A5B79">
        <w:rPr>
          <w:rFonts w:ascii="Arial" w:hAnsi="Arial" w:cs="Arial"/>
          <w:sz w:val="20"/>
        </w:rPr>
        <w:t xml:space="preserve">626 </w:t>
      </w:r>
      <w:r w:rsidRPr="003E3A42">
        <w:rPr>
          <w:rFonts w:ascii="Arial" w:hAnsi="Arial" w:cs="Arial"/>
          <w:sz w:val="20"/>
        </w:rPr>
        <w:t>Primer</w:t>
      </w:r>
      <w:r>
        <w:rPr>
          <w:rFonts w:ascii="Arial" w:hAnsi="Arial" w:cs="Arial"/>
          <w:sz w:val="20"/>
        </w:rPr>
        <w:t>:</w:t>
      </w:r>
      <w:r w:rsidRPr="003E3A42">
        <w:rPr>
          <w:rFonts w:ascii="Arial" w:hAnsi="Arial" w:cs="Arial"/>
          <w:sz w:val="20"/>
        </w:rPr>
        <w:t xml:space="preserve"> a concentrated, solvent free acrylic primer and admixture used for the application of </w:t>
      </w:r>
      <w:r w:rsidR="005A5B79">
        <w:rPr>
          <w:rFonts w:ascii="Arial" w:hAnsi="Arial" w:cs="Arial"/>
          <w:sz w:val="20"/>
        </w:rPr>
        <w:t xml:space="preserve">leveling </w:t>
      </w:r>
      <w:r w:rsidRPr="003E3A42">
        <w:rPr>
          <w:rFonts w:ascii="Arial" w:hAnsi="Arial" w:cs="Arial"/>
          <w:sz w:val="20"/>
        </w:rPr>
        <w:t>underlayment</w:t>
      </w:r>
      <w:r w:rsidR="005A5B79">
        <w:rPr>
          <w:rFonts w:ascii="Arial" w:hAnsi="Arial" w:cs="Arial"/>
          <w:sz w:val="20"/>
        </w:rPr>
        <w:t>s to equalize uneven suction and ensure adequate bond</w:t>
      </w:r>
      <w:r w:rsidRPr="003E3A42">
        <w:rPr>
          <w:rFonts w:ascii="Arial" w:hAnsi="Arial" w:cs="Arial"/>
          <w:sz w:val="20"/>
        </w:rPr>
        <w:t>.</w:t>
      </w:r>
    </w:p>
    <w:p w:rsidR="00AB7073" w:rsidRDefault="00D90A2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834AC1">
        <w:rPr>
          <w:rFonts w:ascii="Arial" w:hAnsi="Arial" w:cs="Arial"/>
          <w:sz w:val="20"/>
        </w:rPr>
        <w:t>2</w:t>
      </w:r>
      <w:r w:rsidR="00834AC1" w:rsidRPr="003E3A42">
        <w:rPr>
          <w:rFonts w:ascii="Arial" w:hAnsi="Arial" w:cs="Arial"/>
          <w:sz w:val="20"/>
        </w:rPr>
        <w:t xml:space="preserve">. </w:t>
      </w:r>
      <w:r w:rsidR="00834AC1">
        <w:rPr>
          <w:rFonts w:ascii="Arial" w:hAnsi="Arial" w:cs="Arial"/>
          <w:sz w:val="20"/>
        </w:rPr>
        <w:tab/>
      </w:r>
      <w:r w:rsidR="00834AC1" w:rsidRPr="003E3A42">
        <w:rPr>
          <w:rFonts w:ascii="Arial" w:hAnsi="Arial" w:cs="Arial"/>
          <w:sz w:val="20"/>
        </w:rPr>
        <w:t xml:space="preserve">Underlay </w:t>
      </w:r>
      <w:r w:rsidR="005A5B79">
        <w:rPr>
          <w:rFonts w:ascii="Arial" w:hAnsi="Arial" w:cs="Arial"/>
          <w:sz w:val="20"/>
        </w:rPr>
        <w:t>C</w:t>
      </w:r>
      <w:r w:rsidR="00834AC1">
        <w:rPr>
          <w:rFonts w:ascii="Arial" w:hAnsi="Arial" w:cs="Arial"/>
          <w:sz w:val="20"/>
        </w:rPr>
        <w:t>:</w:t>
      </w:r>
      <w:r w:rsidR="00834AC1" w:rsidRPr="003E3A42">
        <w:rPr>
          <w:rFonts w:ascii="Arial" w:hAnsi="Arial" w:cs="Arial"/>
          <w:sz w:val="20"/>
        </w:rPr>
        <w:t xml:space="preserve"> a </w:t>
      </w:r>
      <w:r w:rsidR="00770CBA">
        <w:rPr>
          <w:rFonts w:ascii="Arial" w:hAnsi="Arial" w:cs="Arial"/>
          <w:sz w:val="20"/>
        </w:rPr>
        <w:t xml:space="preserve">trowel-applied, </w:t>
      </w:r>
      <w:r w:rsidR="00834AC1" w:rsidRPr="003E3A42">
        <w:rPr>
          <w:rFonts w:ascii="Arial" w:hAnsi="Arial" w:cs="Arial"/>
          <w:sz w:val="20"/>
        </w:rPr>
        <w:t xml:space="preserve">professional grade </w:t>
      </w:r>
      <w:r w:rsidR="00B97198">
        <w:rPr>
          <w:rFonts w:ascii="Arial" w:hAnsi="Arial" w:cs="Arial"/>
          <w:sz w:val="20"/>
        </w:rPr>
        <w:t>Portland</w:t>
      </w:r>
      <w:r w:rsidR="00AE186B">
        <w:rPr>
          <w:rFonts w:ascii="Arial" w:hAnsi="Arial" w:cs="Arial"/>
          <w:sz w:val="20"/>
        </w:rPr>
        <w:t xml:space="preserve"> cement </w:t>
      </w:r>
      <w:r w:rsidR="00834AC1" w:rsidRPr="003E3A42">
        <w:rPr>
          <w:rFonts w:ascii="Arial" w:hAnsi="Arial" w:cs="Arial"/>
          <w:sz w:val="20"/>
        </w:rPr>
        <w:t>bas</w:t>
      </w:r>
      <w:r w:rsidR="00770CBA">
        <w:rPr>
          <w:rFonts w:ascii="Arial" w:hAnsi="Arial" w:cs="Arial"/>
          <w:sz w:val="20"/>
        </w:rPr>
        <w:t xml:space="preserve">ed leveling floor underlayment </w:t>
      </w:r>
      <w:r w:rsidR="00834AC1" w:rsidRPr="003E3A42">
        <w:rPr>
          <w:rFonts w:ascii="Arial" w:hAnsi="Arial" w:cs="Arial"/>
          <w:sz w:val="20"/>
        </w:rPr>
        <w:t xml:space="preserve">for leveling from </w:t>
      </w:r>
      <w:r w:rsidR="005A5B79">
        <w:rPr>
          <w:rFonts w:ascii="Arial" w:hAnsi="Arial" w:cs="Arial"/>
          <w:sz w:val="20"/>
        </w:rPr>
        <w:t>1/8</w:t>
      </w:r>
      <w:r w:rsidR="00834AC1" w:rsidRPr="003E3A42">
        <w:rPr>
          <w:rFonts w:ascii="Arial" w:hAnsi="Arial" w:cs="Arial"/>
          <w:sz w:val="20"/>
        </w:rPr>
        <w:t xml:space="preserve"> inch to 3 inch depth. </w:t>
      </w:r>
    </w:p>
    <w:p w:rsidR="00AB7073" w:rsidRDefault="00D90A2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[3</w:t>
      </w:r>
      <w:r w:rsidR="00AC7D57">
        <w:rPr>
          <w:rFonts w:ascii="Arial" w:hAnsi="Arial" w:cs="Arial"/>
          <w:sz w:val="20"/>
        </w:rPr>
        <w:t>.</w:t>
      </w:r>
      <w:r w:rsidR="00AC7D57">
        <w:rPr>
          <w:rFonts w:ascii="Arial" w:hAnsi="Arial" w:cs="Arial"/>
          <w:sz w:val="20"/>
        </w:rPr>
        <w:tab/>
        <w:t xml:space="preserve">Underlay L: </w:t>
      </w:r>
      <w:r w:rsidR="00AC7D57" w:rsidRPr="003E3A42">
        <w:rPr>
          <w:rFonts w:ascii="Arial" w:hAnsi="Arial" w:cs="Arial"/>
          <w:sz w:val="20"/>
        </w:rPr>
        <w:t xml:space="preserve">a </w:t>
      </w:r>
      <w:r w:rsidR="00AC7D57">
        <w:rPr>
          <w:rFonts w:ascii="Arial" w:hAnsi="Arial" w:cs="Arial"/>
          <w:sz w:val="20"/>
        </w:rPr>
        <w:t xml:space="preserve">two-component, latex and hydraulic cement powder based </w:t>
      </w:r>
      <w:r w:rsidR="00AC7D57" w:rsidRPr="003E3A42">
        <w:rPr>
          <w:rFonts w:ascii="Arial" w:hAnsi="Arial" w:cs="Arial"/>
          <w:sz w:val="20"/>
        </w:rPr>
        <w:t>leveling floor underlayment</w:t>
      </w:r>
      <w:r w:rsidR="00AC7D57">
        <w:rPr>
          <w:rFonts w:ascii="Arial" w:hAnsi="Arial" w:cs="Arial"/>
          <w:sz w:val="20"/>
        </w:rPr>
        <w:t xml:space="preserve"> that provides exceptional durability for ceramic, quarry and stone tile installations; used</w:t>
      </w:r>
      <w:r w:rsidR="00AC7D57" w:rsidRPr="003E3A42">
        <w:rPr>
          <w:rFonts w:ascii="Arial" w:hAnsi="Arial" w:cs="Arial"/>
          <w:sz w:val="20"/>
        </w:rPr>
        <w:t xml:space="preserve"> for leveling from </w:t>
      </w:r>
      <w:r w:rsidR="00AC7D57">
        <w:rPr>
          <w:rFonts w:ascii="Arial" w:hAnsi="Arial" w:cs="Arial"/>
          <w:sz w:val="20"/>
        </w:rPr>
        <w:t>1/8</w:t>
      </w:r>
      <w:r w:rsidR="00AC7D57" w:rsidRPr="003E3A42">
        <w:rPr>
          <w:rFonts w:ascii="Arial" w:hAnsi="Arial" w:cs="Arial"/>
          <w:sz w:val="20"/>
        </w:rPr>
        <w:t xml:space="preserve"> inch to 3</w:t>
      </w:r>
      <w:r w:rsidR="00AC7D57">
        <w:rPr>
          <w:rFonts w:ascii="Arial" w:hAnsi="Arial" w:cs="Arial"/>
          <w:sz w:val="20"/>
        </w:rPr>
        <w:t>/4</w:t>
      </w:r>
      <w:r w:rsidR="00AC7D57" w:rsidRPr="003E3A42">
        <w:rPr>
          <w:rFonts w:ascii="Arial" w:hAnsi="Arial" w:cs="Arial"/>
          <w:sz w:val="20"/>
        </w:rPr>
        <w:t xml:space="preserve"> inch depth</w:t>
      </w:r>
      <w:r w:rsidR="00AC7D57">
        <w:rPr>
          <w:rFonts w:ascii="Arial" w:hAnsi="Arial" w:cs="Arial"/>
          <w:sz w:val="20"/>
        </w:rPr>
        <w:t>.</w:t>
      </w:r>
    </w:p>
    <w:p w:rsidR="00AB7073" w:rsidRDefault="00D90A2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[4</w:t>
      </w:r>
      <w:r w:rsidR="00AC7D57">
        <w:rPr>
          <w:rFonts w:ascii="Arial" w:hAnsi="Arial" w:cs="Arial"/>
          <w:sz w:val="20"/>
        </w:rPr>
        <w:t>.</w:t>
      </w:r>
      <w:r w:rsidR="00AC7D57">
        <w:rPr>
          <w:rFonts w:ascii="Arial" w:hAnsi="Arial" w:cs="Arial"/>
          <w:sz w:val="20"/>
        </w:rPr>
        <w:tab/>
        <w:t xml:space="preserve">Underlay RS: </w:t>
      </w:r>
      <w:r w:rsidR="00AC7D57" w:rsidRPr="003E3A42">
        <w:rPr>
          <w:rFonts w:ascii="Arial" w:hAnsi="Arial" w:cs="Arial"/>
          <w:sz w:val="20"/>
        </w:rPr>
        <w:t xml:space="preserve">a </w:t>
      </w:r>
      <w:r w:rsidR="00AC7D57">
        <w:rPr>
          <w:rFonts w:ascii="Arial" w:hAnsi="Arial" w:cs="Arial"/>
          <w:sz w:val="20"/>
        </w:rPr>
        <w:t>rapid setting, trowel</w:t>
      </w:r>
      <w:r w:rsidR="00770CBA">
        <w:rPr>
          <w:rFonts w:ascii="Arial" w:hAnsi="Arial" w:cs="Arial"/>
          <w:sz w:val="20"/>
        </w:rPr>
        <w:t xml:space="preserve"> applied</w:t>
      </w:r>
      <w:r w:rsidR="00AC7D57">
        <w:rPr>
          <w:rFonts w:ascii="Arial" w:hAnsi="Arial" w:cs="Arial"/>
          <w:sz w:val="20"/>
        </w:rPr>
        <w:t>, polymer-modified</w:t>
      </w:r>
      <w:r w:rsidR="00770CBA">
        <w:rPr>
          <w:rFonts w:ascii="Arial" w:hAnsi="Arial" w:cs="Arial"/>
          <w:sz w:val="20"/>
        </w:rPr>
        <w:t xml:space="preserve"> </w:t>
      </w:r>
      <w:r w:rsidR="00AC7D57" w:rsidRPr="003E3A42">
        <w:rPr>
          <w:rFonts w:ascii="Arial" w:hAnsi="Arial" w:cs="Arial"/>
          <w:sz w:val="20"/>
        </w:rPr>
        <w:t>leveling floor underlayment</w:t>
      </w:r>
      <w:r w:rsidR="00AC7D57">
        <w:rPr>
          <w:rFonts w:ascii="Arial" w:hAnsi="Arial" w:cs="Arial"/>
          <w:sz w:val="20"/>
        </w:rPr>
        <w:t xml:space="preserve"> that </w:t>
      </w:r>
      <w:r w:rsidR="00770CBA">
        <w:rPr>
          <w:rFonts w:ascii="Arial" w:hAnsi="Arial" w:cs="Arial"/>
          <w:sz w:val="20"/>
        </w:rPr>
        <w:t>can receive overlay in 3 to 4 hours. Anti-microbial agents are incorporated to inhibit the growth of mold and mildew. U</w:t>
      </w:r>
      <w:r w:rsidR="00AC7D57">
        <w:rPr>
          <w:rFonts w:ascii="Arial" w:hAnsi="Arial" w:cs="Arial"/>
          <w:sz w:val="20"/>
        </w:rPr>
        <w:t>sed</w:t>
      </w:r>
      <w:r w:rsidR="00AC7D57" w:rsidRPr="003E3A42">
        <w:rPr>
          <w:rFonts w:ascii="Arial" w:hAnsi="Arial" w:cs="Arial"/>
          <w:sz w:val="20"/>
        </w:rPr>
        <w:t xml:space="preserve"> for leveling from </w:t>
      </w:r>
      <w:r w:rsidR="00AC7D57">
        <w:rPr>
          <w:rFonts w:ascii="Arial" w:hAnsi="Arial" w:cs="Arial"/>
          <w:sz w:val="20"/>
        </w:rPr>
        <w:t>1/8</w:t>
      </w:r>
      <w:r w:rsidR="00AC7D57" w:rsidRPr="003E3A42">
        <w:rPr>
          <w:rFonts w:ascii="Arial" w:hAnsi="Arial" w:cs="Arial"/>
          <w:sz w:val="20"/>
        </w:rPr>
        <w:t xml:space="preserve"> inch to 3 inch depth</w:t>
      </w:r>
      <w:r w:rsidR="00AC7D57">
        <w:rPr>
          <w:rFonts w:ascii="Arial" w:hAnsi="Arial" w:cs="Arial"/>
          <w:sz w:val="20"/>
        </w:rPr>
        <w:t>.</w:t>
      </w:r>
    </w:p>
    <w:p w:rsidR="00E700E6" w:rsidRDefault="00E700E6">
      <w:pPr>
        <w:pStyle w:val="Blockquote"/>
        <w:tabs>
          <w:tab w:val="left" w:pos="1620"/>
        </w:tabs>
        <w:spacing w:before="0" w:after="60"/>
        <w:ind w:left="1620" w:right="0" w:hanging="360"/>
        <w:jc w:val="both"/>
        <w:rPr>
          <w:rFonts w:ascii="Arial" w:hAnsi="Arial" w:cs="Arial"/>
          <w:sz w:val="20"/>
        </w:rPr>
      </w:pPr>
    </w:p>
    <w:p w:rsidR="00E700E6" w:rsidRPr="00DD2353" w:rsidRDefault="002171D2">
      <w:pPr>
        <w:pStyle w:val="Blockquote"/>
        <w:tabs>
          <w:tab w:val="left" w:pos="1620"/>
        </w:tabs>
        <w:spacing w:before="0" w:after="60"/>
        <w:ind w:left="0" w:right="0"/>
        <w:jc w:val="both"/>
        <w:rPr>
          <w:rFonts w:ascii="Arial" w:hAnsi="Arial" w:cs="Arial"/>
          <w:b/>
          <w:sz w:val="20"/>
        </w:rPr>
      </w:pPr>
      <w:r w:rsidRPr="00DD2353">
        <w:rPr>
          <w:rFonts w:ascii="Arial" w:hAnsi="Arial" w:cs="Arial"/>
          <w:b/>
          <w:sz w:val="20"/>
        </w:rPr>
        <w:t>2.5        SOUND REDUCTION MEMBRANE</w:t>
      </w:r>
    </w:p>
    <w:p w:rsidR="00E700E6" w:rsidRDefault="00E700E6">
      <w:pPr>
        <w:pStyle w:val="Blockquote"/>
        <w:tabs>
          <w:tab w:val="left" w:pos="1620"/>
        </w:tabs>
        <w:spacing w:before="0" w:after="60"/>
        <w:ind w:left="0" w:right="0"/>
        <w:jc w:val="both"/>
        <w:rPr>
          <w:rFonts w:ascii="Arial" w:hAnsi="Arial" w:cs="Arial"/>
          <w:sz w:val="20"/>
        </w:rPr>
      </w:pPr>
    </w:p>
    <w:p w:rsidR="00E700E6" w:rsidRDefault="002171D2">
      <w:pPr>
        <w:pStyle w:val="Blockquote"/>
        <w:numPr>
          <w:ilvl w:val="0"/>
          <w:numId w:val="7"/>
        </w:numPr>
        <w:tabs>
          <w:tab w:val="left" w:pos="1620"/>
        </w:tabs>
        <w:spacing w:before="0" w:after="60"/>
        <w:ind w:right="0"/>
        <w:jc w:val="both"/>
        <w:rPr>
          <w:rFonts w:ascii="Arial" w:hAnsi="Arial" w:cs="Arial"/>
          <w:sz w:val="20"/>
        </w:rPr>
      </w:pPr>
      <w:r>
        <w:rPr>
          <w:rFonts w:ascii="Arial" w:hAnsi="Arial" w:cs="Arial"/>
          <w:sz w:val="20"/>
        </w:rPr>
        <w:t>Sound Reduction Membrane for Thin-Set Tile and Dimension Stone Installations ANSI A         118.13</w:t>
      </w:r>
      <w:r w:rsidR="00DD2353">
        <w:rPr>
          <w:rFonts w:ascii="Arial" w:hAnsi="Arial" w:cs="Arial"/>
          <w:sz w:val="20"/>
        </w:rPr>
        <w:t>.</w:t>
      </w:r>
    </w:p>
    <w:p w:rsidR="00F60FC4" w:rsidRDefault="00F60FC4" w:rsidP="00F60FC4">
      <w:pPr>
        <w:pStyle w:val="Blockquote"/>
        <w:tabs>
          <w:tab w:val="left" w:pos="1620"/>
        </w:tabs>
        <w:spacing w:before="0" w:after="60"/>
        <w:ind w:left="1620" w:right="0" w:hanging="360"/>
        <w:jc w:val="both"/>
        <w:rPr>
          <w:rFonts w:ascii="Arial" w:hAnsi="Arial" w:cs="Arial"/>
          <w:sz w:val="20"/>
        </w:rPr>
      </w:pPr>
      <w:r>
        <w:rPr>
          <w:rFonts w:ascii="Arial" w:hAnsi="Arial" w:cs="Arial"/>
          <w:sz w:val="20"/>
        </w:rPr>
        <w:t>[1.</w:t>
      </w:r>
      <w:r>
        <w:rPr>
          <w:rFonts w:ascii="Arial" w:hAnsi="Arial" w:cs="Arial"/>
          <w:sz w:val="20"/>
        </w:rPr>
        <w:tab/>
        <w:t>Sound Shield PNS 40: consists of a 4</w:t>
      </w:r>
      <w:r w:rsidRPr="00AB7073">
        <w:rPr>
          <w:rFonts w:ascii="Arial" w:hAnsi="Arial" w:cs="Arial"/>
          <w:sz w:val="20"/>
        </w:rPr>
        <w:t>0-mil thick rubberized asphalt membrane</w:t>
      </w:r>
      <w:r>
        <w:rPr>
          <w:rFonts w:ascii="Arial" w:hAnsi="Arial" w:cs="Arial"/>
          <w:sz w:val="20"/>
        </w:rPr>
        <w:t xml:space="preserve"> with a </w:t>
      </w:r>
      <w:r w:rsidRPr="00AB7073">
        <w:rPr>
          <w:rFonts w:ascii="Arial" w:hAnsi="Arial" w:cs="Arial"/>
          <w:sz w:val="20"/>
        </w:rPr>
        <w:t xml:space="preserve">heavy film laminated on the face of the sheet and a siliconized, removable release sheet </w:t>
      </w:r>
      <w:r>
        <w:rPr>
          <w:rFonts w:ascii="Arial" w:hAnsi="Arial" w:cs="Arial"/>
          <w:sz w:val="20"/>
        </w:rPr>
        <w:t xml:space="preserve">adhered </w:t>
      </w:r>
      <w:r w:rsidRPr="00AB7073">
        <w:rPr>
          <w:rFonts w:ascii="Arial" w:hAnsi="Arial" w:cs="Arial"/>
          <w:sz w:val="20"/>
        </w:rPr>
        <w:t>on the adhesive side.</w:t>
      </w:r>
    </w:p>
    <w:p w:rsidR="00F60FC4" w:rsidRDefault="00F60FC4" w:rsidP="00F60FC4">
      <w:pPr>
        <w:pStyle w:val="Blockquote"/>
        <w:tabs>
          <w:tab w:val="left" w:pos="1620"/>
        </w:tabs>
        <w:spacing w:before="0" w:after="60"/>
        <w:ind w:left="1620" w:right="0" w:hanging="360"/>
        <w:jc w:val="both"/>
        <w:rPr>
          <w:rFonts w:ascii="Arial" w:hAnsi="Arial" w:cs="Arial"/>
          <w:sz w:val="20"/>
        </w:rPr>
      </w:pPr>
      <w:r>
        <w:rPr>
          <w:rFonts w:ascii="Arial" w:hAnsi="Arial" w:cs="Arial"/>
          <w:sz w:val="20"/>
        </w:rPr>
        <w:t>[2.</w:t>
      </w:r>
      <w:r>
        <w:rPr>
          <w:rFonts w:ascii="Arial" w:hAnsi="Arial" w:cs="Arial"/>
          <w:sz w:val="20"/>
        </w:rPr>
        <w:tab/>
        <w:t>Sound Shield PNS 90: consists of a 9</w:t>
      </w:r>
      <w:r w:rsidRPr="00AB7073">
        <w:rPr>
          <w:rFonts w:ascii="Arial" w:hAnsi="Arial" w:cs="Arial"/>
          <w:sz w:val="20"/>
        </w:rPr>
        <w:t>0-mil thick rubberized asphalt membrane</w:t>
      </w:r>
      <w:r>
        <w:rPr>
          <w:rFonts w:ascii="Arial" w:hAnsi="Arial" w:cs="Arial"/>
          <w:sz w:val="20"/>
        </w:rPr>
        <w:t xml:space="preserve"> with a </w:t>
      </w:r>
      <w:r w:rsidRPr="00AB7073">
        <w:rPr>
          <w:rFonts w:ascii="Arial" w:hAnsi="Arial" w:cs="Arial"/>
          <w:sz w:val="20"/>
        </w:rPr>
        <w:t xml:space="preserve">heavy film laminated on the face of the sheet and a siliconized, removable release sheet </w:t>
      </w:r>
      <w:r>
        <w:rPr>
          <w:rFonts w:ascii="Arial" w:hAnsi="Arial" w:cs="Arial"/>
          <w:sz w:val="20"/>
        </w:rPr>
        <w:t xml:space="preserve">adhered </w:t>
      </w:r>
      <w:r w:rsidRPr="00AB7073">
        <w:rPr>
          <w:rFonts w:ascii="Arial" w:hAnsi="Arial" w:cs="Arial"/>
          <w:sz w:val="20"/>
        </w:rPr>
        <w:t>on the adhesive side.</w:t>
      </w:r>
    </w:p>
    <w:p w:rsidR="00E700E6" w:rsidRDefault="00F60FC4" w:rsidP="00F60FC4">
      <w:pPr>
        <w:pStyle w:val="Blockquote"/>
        <w:tabs>
          <w:tab w:val="left" w:pos="1620"/>
        </w:tabs>
        <w:spacing w:before="0" w:after="60"/>
        <w:ind w:left="1620" w:right="0" w:hanging="360"/>
        <w:jc w:val="both"/>
        <w:rPr>
          <w:rFonts w:ascii="Arial" w:hAnsi="Arial" w:cs="Arial"/>
          <w:sz w:val="20"/>
        </w:rPr>
      </w:pPr>
      <w:r>
        <w:rPr>
          <w:rFonts w:ascii="Arial" w:hAnsi="Arial" w:cs="Arial"/>
          <w:sz w:val="20"/>
        </w:rPr>
        <w:t>3.</w:t>
      </w:r>
      <w:r>
        <w:rPr>
          <w:rFonts w:ascii="Arial" w:hAnsi="Arial" w:cs="Arial"/>
          <w:sz w:val="20"/>
        </w:rPr>
        <w:tab/>
      </w:r>
      <w:r w:rsidR="00A12B53">
        <w:rPr>
          <w:rFonts w:ascii="Arial" w:hAnsi="Arial" w:cs="Arial"/>
          <w:sz w:val="20"/>
        </w:rPr>
        <w:t xml:space="preserve">PrepSeal PNS </w:t>
      </w:r>
      <w:r w:rsidR="00A12B53" w:rsidRPr="00A12B53">
        <w:rPr>
          <w:rFonts w:ascii="Arial" w:hAnsi="Arial" w:cs="Arial"/>
          <w:sz w:val="20"/>
        </w:rPr>
        <w:t xml:space="preserve">Primer: </w:t>
      </w:r>
      <w:r w:rsidR="00AB7073" w:rsidRPr="00AB7073">
        <w:rPr>
          <w:rFonts w:ascii="Arial" w:hAnsi="Arial" w:cs="Arial"/>
          <w:sz w:val="20"/>
        </w:rPr>
        <w:t>is a water</w:t>
      </w:r>
      <w:r>
        <w:rPr>
          <w:rFonts w:ascii="Arial" w:hAnsi="Arial" w:cs="Arial"/>
          <w:sz w:val="20"/>
        </w:rPr>
        <w:t>-</w:t>
      </w:r>
      <w:r w:rsidR="00AB7073" w:rsidRPr="00AB7073">
        <w:rPr>
          <w:rFonts w:ascii="Arial" w:hAnsi="Arial" w:cs="Arial"/>
          <w:sz w:val="20"/>
        </w:rPr>
        <w:t>based latex primer that is applied to substrates</w:t>
      </w:r>
      <w:r w:rsidR="00A12B53">
        <w:rPr>
          <w:rFonts w:ascii="Arial" w:hAnsi="Arial" w:cs="Arial"/>
          <w:sz w:val="20"/>
        </w:rPr>
        <w:t xml:space="preserve"> previous to the installation of PNS membrane. </w:t>
      </w:r>
    </w:p>
    <w:p w:rsidR="00BA7316" w:rsidRPr="00A12B53" w:rsidRDefault="00BA7316" w:rsidP="00BA7316">
      <w:pPr>
        <w:jc w:val="both"/>
        <w:rPr>
          <w:rFonts w:ascii="Arial" w:hAnsi="Arial" w:cs="Arial"/>
          <w:b/>
        </w:rPr>
      </w:pPr>
    </w:p>
    <w:p w:rsidR="00972669" w:rsidRPr="00A12B53" w:rsidRDefault="00AB7073" w:rsidP="00BA7316">
      <w:pPr>
        <w:jc w:val="both"/>
        <w:rPr>
          <w:rFonts w:ascii="Arial" w:hAnsi="Arial" w:cs="Arial"/>
          <w:b/>
        </w:rPr>
      </w:pPr>
      <w:r w:rsidRPr="00AB7073">
        <w:rPr>
          <w:rFonts w:ascii="Arial" w:hAnsi="Arial" w:cs="Arial"/>
          <w:b/>
        </w:rPr>
        <w:t>2.</w:t>
      </w:r>
      <w:r w:rsidR="001647BF">
        <w:rPr>
          <w:rFonts w:ascii="Arial" w:hAnsi="Arial" w:cs="Arial"/>
          <w:b/>
        </w:rPr>
        <w:t>6</w:t>
      </w:r>
      <w:r w:rsidRPr="00AB7073">
        <w:rPr>
          <w:rFonts w:ascii="Arial" w:hAnsi="Arial" w:cs="Arial"/>
          <w:b/>
        </w:rPr>
        <w:t xml:space="preserve"> </w:t>
      </w:r>
      <w:r w:rsidRPr="00AB7073">
        <w:rPr>
          <w:rFonts w:ascii="Arial" w:hAnsi="Arial" w:cs="Arial"/>
          <w:b/>
        </w:rPr>
        <w:tab/>
        <w:t>CRACK ISOLATION MEMBRANE</w:t>
      </w:r>
    </w:p>
    <w:p w:rsidR="00972669" w:rsidRPr="00A12B53" w:rsidRDefault="00972669" w:rsidP="00E56385">
      <w:pPr>
        <w:pStyle w:val="Blockquote"/>
        <w:spacing w:before="180" w:after="0"/>
        <w:ind w:left="1267" w:right="0" w:hanging="547"/>
        <w:jc w:val="both"/>
        <w:rPr>
          <w:rFonts w:ascii="Arial" w:hAnsi="Arial" w:cs="Arial"/>
          <w:sz w:val="20"/>
        </w:rPr>
      </w:pPr>
      <w:r w:rsidRPr="00A12B53">
        <w:rPr>
          <w:rFonts w:ascii="Arial" w:hAnsi="Arial" w:cs="Arial"/>
          <w:sz w:val="20"/>
        </w:rPr>
        <w:t xml:space="preserve">A. </w:t>
      </w:r>
      <w:r w:rsidR="00BA7316" w:rsidRPr="00A12B53">
        <w:rPr>
          <w:rFonts w:ascii="Arial" w:hAnsi="Arial" w:cs="Arial"/>
          <w:sz w:val="20"/>
        </w:rPr>
        <w:tab/>
      </w:r>
      <w:r w:rsidRPr="00A12B53">
        <w:rPr>
          <w:rFonts w:ascii="Arial" w:hAnsi="Arial" w:cs="Arial"/>
          <w:sz w:val="20"/>
        </w:rPr>
        <w:t>Crack Isolation Membranes for Thin-Set Ceramic Tile and Dimension Stone Installations, A118.12.</w:t>
      </w:r>
    </w:p>
    <w:p w:rsidR="00AB7073" w:rsidRDefault="00B113EE" w:rsidP="00AB7073">
      <w:pPr>
        <w:pStyle w:val="Blockquote"/>
        <w:tabs>
          <w:tab w:val="left" w:pos="1620"/>
        </w:tabs>
        <w:spacing w:before="0" w:after="60"/>
        <w:ind w:left="1627" w:right="0" w:hanging="360"/>
        <w:jc w:val="both"/>
        <w:rPr>
          <w:rFonts w:ascii="Arial" w:hAnsi="Arial" w:cs="Arial"/>
          <w:sz w:val="20"/>
        </w:rPr>
      </w:pPr>
      <w:r>
        <w:rPr>
          <w:rFonts w:ascii="Arial" w:hAnsi="Arial" w:cs="Arial"/>
          <w:sz w:val="20"/>
        </w:rPr>
        <w:t>[1.</w:t>
      </w:r>
      <w:r>
        <w:rPr>
          <w:rFonts w:ascii="Arial" w:hAnsi="Arial" w:cs="Arial"/>
          <w:sz w:val="20"/>
        </w:rPr>
        <w:tab/>
        <w:t>Fracture</w:t>
      </w:r>
      <w:r w:rsidR="00F755BE">
        <w:rPr>
          <w:rFonts w:ascii="Arial" w:hAnsi="Arial" w:cs="Arial"/>
          <w:sz w:val="20"/>
        </w:rPr>
        <w:t xml:space="preserve"> </w:t>
      </w:r>
      <w:r>
        <w:rPr>
          <w:rFonts w:ascii="Arial" w:hAnsi="Arial" w:cs="Arial"/>
          <w:sz w:val="20"/>
        </w:rPr>
        <w:t>Guard FD: a low VOC, fast drying, single-component, thin mil, modified latex, elastomeric, mold resistant crack isolation</w:t>
      </w:r>
      <w:r w:rsidR="00972669" w:rsidRPr="003E3A42">
        <w:rPr>
          <w:rFonts w:ascii="Arial" w:hAnsi="Arial" w:cs="Arial"/>
          <w:sz w:val="20"/>
        </w:rPr>
        <w:t xml:space="preserve"> </w:t>
      </w:r>
      <w:r w:rsidR="000E7B85">
        <w:rPr>
          <w:rFonts w:ascii="Arial" w:hAnsi="Arial" w:cs="Arial"/>
          <w:sz w:val="20"/>
        </w:rPr>
        <w:t>m</w:t>
      </w:r>
      <w:r w:rsidR="00972669" w:rsidRPr="003E3A42">
        <w:rPr>
          <w:rFonts w:ascii="Arial" w:hAnsi="Arial" w:cs="Arial"/>
          <w:sz w:val="20"/>
        </w:rPr>
        <w:t>embrane</w:t>
      </w:r>
      <w:r w:rsidR="000E7B85">
        <w:rPr>
          <w:rFonts w:ascii="Arial" w:hAnsi="Arial" w:cs="Arial"/>
          <w:sz w:val="20"/>
        </w:rPr>
        <w:t xml:space="preserve"> that provides superior elongation to inhibit the transfer of shrinkage and non-structural substrate cracks to the finished ceramic,</w:t>
      </w:r>
      <w:r w:rsidR="0071404D">
        <w:rPr>
          <w:rFonts w:ascii="Arial" w:hAnsi="Arial" w:cs="Arial"/>
          <w:sz w:val="20"/>
        </w:rPr>
        <w:t xml:space="preserve"> quarry,</w:t>
      </w:r>
      <w:r w:rsidR="000E7B85">
        <w:rPr>
          <w:rFonts w:ascii="Arial" w:hAnsi="Arial" w:cs="Arial"/>
          <w:sz w:val="20"/>
        </w:rPr>
        <w:t xml:space="preserve"> porcelain or stone tile finish.</w:t>
      </w:r>
    </w:p>
    <w:p w:rsidR="00AB7073" w:rsidRDefault="00D90A2E" w:rsidP="00DD2353">
      <w:pPr>
        <w:pStyle w:val="Blockquote"/>
        <w:tabs>
          <w:tab w:val="left" w:pos="1620"/>
        </w:tabs>
        <w:spacing w:before="0" w:after="60"/>
        <w:ind w:left="1627" w:right="0" w:hanging="360"/>
        <w:jc w:val="both"/>
        <w:rPr>
          <w:rFonts w:ascii="Arial" w:hAnsi="Arial" w:cs="Arial"/>
          <w:sz w:val="20"/>
        </w:rPr>
      </w:pPr>
      <w:r>
        <w:rPr>
          <w:rFonts w:ascii="Arial" w:hAnsi="Arial" w:cs="Arial"/>
          <w:sz w:val="20"/>
        </w:rPr>
        <w:lastRenderedPageBreak/>
        <w:t>[2</w:t>
      </w:r>
      <w:r w:rsidR="00972669" w:rsidRPr="003E3A42">
        <w:rPr>
          <w:rFonts w:ascii="Arial" w:hAnsi="Arial" w:cs="Arial"/>
          <w:sz w:val="20"/>
        </w:rPr>
        <w:t>. Fracture</w:t>
      </w:r>
      <w:r w:rsidR="00F755BE">
        <w:rPr>
          <w:rFonts w:ascii="Arial" w:hAnsi="Arial" w:cs="Arial"/>
          <w:sz w:val="20"/>
        </w:rPr>
        <w:t xml:space="preserve"> </w:t>
      </w:r>
      <w:r w:rsidR="00972669" w:rsidRPr="003E3A42">
        <w:rPr>
          <w:rFonts w:ascii="Arial" w:hAnsi="Arial" w:cs="Arial"/>
          <w:sz w:val="20"/>
        </w:rPr>
        <w:t>Guard 5000</w:t>
      </w:r>
      <w:r w:rsidR="00BA7316">
        <w:rPr>
          <w:rFonts w:ascii="Arial" w:hAnsi="Arial" w:cs="Arial"/>
          <w:sz w:val="20"/>
        </w:rPr>
        <w:t>:</w:t>
      </w:r>
      <w:r w:rsidR="00972669" w:rsidRPr="003E3A42">
        <w:rPr>
          <w:rFonts w:ascii="Arial" w:hAnsi="Arial" w:cs="Arial"/>
          <w:sz w:val="20"/>
        </w:rPr>
        <w:t xml:space="preserve"> </w:t>
      </w:r>
      <w:r w:rsidR="005A7078">
        <w:rPr>
          <w:rFonts w:ascii="Arial" w:hAnsi="Arial" w:cs="Arial"/>
          <w:sz w:val="20"/>
        </w:rPr>
        <w:t>a low VOC, single-component, thin mil, modified latex, elastomeric, mold resistant</w:t>
      </w:r>
      <w:r w:rsidR="005A7078" w:rsidRPr="003E3A42">
        <w:rPr>
          <w:rFonts w:ascii="Arial" w:hAnsi="Arial" w:cs="Arial"/>
          <w:sz w:val="20"/>
        </w:rPr>
        <w:t xml:space="preserve"> </w:t>
      </w:r>
      <w:r w:rsidR="005A7078">
        <w:rPr>
          <w:rFonts w:ascii="Arial" w:hAnsi="Arial" w:cs="Arial"/>
          <w:sz w:val="20"/>
        </w:rPr>
        <w:t>c</w:t>
      </w:r>
      <w:r w:rsidR="005A7078" w:rsidRPr="003E3A42">
        <w:rPr>
          <w:rFonts w:ascii="Arial" w:hAnsi="Arial" w:cs="Arial"/>
          <w:sz w:val="20"/>
        </w:rPr>
        <w:t xml:space="preserve">rack </w:t>
      </w:r>
      <w:r w:rsidR="005A7078">
        <w:rPr>
          <w:rFonts w:ascii="Arial" w:hAnsi="Arial" w:cs="Arial"/>
          <w:sz w:val="20"/>
        </w:rPr>
        <w:t>i</w:t>
      </w:r>
      <w:r w:rsidR="005A7078" w:rsidRPr="003E3A42">
        <w:rPr>
          <w:rFonts w:ascii="Arial" w:hAnsi="Arial" w:cs="Arial"/>
          <w:sz w:val="20"/>
        </w:rPr>
        <w:t xml:space="preserve">solation </w:t>
      </w:r>
      <w:r w:rsidR="005A7078">
        <w:rPr>
          <w:rFonts w:ascii="Arial" w:hAnsi="Arial" w:cs="Arial"/>
          <w:sz w:val="20"/>
        </w:rPr>
        <w:t>m</w:t>
      </w:r>
      <w:r w:rsidR="005A7078" w:rsidRPr="003E3A42">
        <w:rPr>
          <w:rFonts w:ascii="Arial" w:hAnsi="Arial" w:cs="Arial"/>
          <w:sz w:val="20"/>
        </w:rPr>
        <w:t>embrane</w:t>
      </w:r>
      <w:r w:rsidR="005A7078">
        <w:rPr>
          <w:rFonts w:ascii="Arial" w:hAnsi="Arial" w:cs="Arial"/>
          <w:sz w:val="20"/>
        </w:rPr>
        <w:t xml:space="preserve"> that provides superior elongation to inhibit the transfer of shrinkage and non-structural substrate cracks to the finished ceramic,</w:t>
      </w:r>
      <w:r w:rsidR="0071404D">
        <w:rPr>
          <w:rFonts w:ascii="Arial" w:hAnsi="Arial" w:cs="Arial"/>
          <w:sz w:val="20"/>
        </w:rPr>
        <w:t xml:space="preserve"> quarry,</w:t>
      </w:r>
      <w:r w:rsidR="005A7078">
        <w:rPr>
          <w:rFonts w:ascii="Arial" w:hAnsi="Arial" w:cs="Arial"/>
          <w:sz w:val="20"/>
        </w:rPr>
        <w:t xml:space="preserve"> porcelain or stone tile finish</w:t>
      </w:r>
      <w:r w:rsidR="00972669" w:rsidRPr="003E3A42">
        <w:rPr>
          <w:rFonts w:ascii="Arial" w:hAnsi="Arial" w:cs="Arial"/>
          <w:sz w:val="20"/>
        </w:rPr>
        <w:t xml:space="preserve">.  </w:t>
      </w:r>
      <w:r>
        <w:rPr>
          <w:rFonts w:ascii="Arial" w:hAnsi="Arial" w:cs="Arial"/>
          <w:sz w:val="20"/>
        </w:rPr>
        <w:tab/>
      </w:r>
      <w:r w:rsidR="00AE6A46" w:rsidDel="00AE6A46">
        <w:rPr>
          <w:rFonts w:ascii="Arial" w:hAnsi="Arial" w:cs="Arial"/>
          <w:sz w:val="20"/>
        </w:rPr>
        <w:t xml:space="preserve"> </w:t>
      </w:r>
    </w:p>
    <w:p w:rsidR="005F50B1" w:rsidRDefault="005570B1" w:rsidP="005570B1">
      <w:pPr>
        <w:pStyle w:val="Blockquote"/>
        <w:tabs>
          <w:tab w:val="left" w:pos="1620"/>
        </w:tabs>
        <w:spacing w:before="0" w:after="60"/>
        <w:ind w:left="1627" w:right="0" w:hanging="360"/>
        <w:jc w:val="both"/>
        <w:rPr>
          <w:rFonts w:ascii="Arial" w:hAnsi="Arial" w:cs="Arial"/>
          <w:sz w:val="20"/>
        </w:rPr>
      </w:pPr>
      <w:r>
        <w:rPr>
          <w:rFonts w:ascii="Arial" w:hAnsi="Arial" w:cs="Arial"/>
          <w:sz w:val="20"/>
        </w:rPr>
        <w:t xml:space="preserve">[3. </w:t>
      </w:r>
      <w:r w:rsidR="005F50B1">
        <w:rPr>
          <w:rFonts w:ascii="Arial" w:hAnsi="Arial" w:cs="Arial"/>
          <w:sz w:val="20"/>
        </w:rPr>
        <w:tab/>
      </w:r>
      <w:r>
        <w:rPr>
          <w:rFonts w:ascii="Arial" w:hAnsi="Arial" w:cs="Arial"/>
          <w:sz w:val="20"/>
        </w:rPr>
        <w:t>F</w:t>
      </w:r>
      <w:r w:rsidRPr="003E3A42">
        <w:rPr>
          <w:rFonts w:ascii="Arial" w:hAnsi="Arial" w:cs="Arial"/>
          <w:sz w:val="20"/>
        </w:rPr>
        <w:t>racture</w:t>
      </w:r>
      <w:r w:rsidR="00F755BE">
        <w:rPr>
          <w:rFonts w:ascii="Arial" w:hAnsi="Arial" w:cs="Arial"/>
          <w:sz w:val="20"/>
        </w:rPr>
        <w:t xml:space="preserve"> </w:t>
      </w:r>
      <w:r w:rsidRPr="003E3A42">
        <w:rPr>
          <w:rFonts w:ascii="Arial" w:hAnsi="Arial" w:cs="Arial"/>
          <w:sz w:val="20"/>
        </w:rPr>
        <w:t xml:space="preserve">Guard </w:t>
      </w:r>
      <w:r>
        <w:rPr>
          <w:rFonts w:ascii="Arial" w:hAnsi="Arial" w:cs="Arial"/>
          <w:sz w:val="20"/>
        </w:rPr>
        <w:t>7</w:t>
      </w:r>
      <w:r w:rsidRPr="003E3A42">
        <w:rPr>
          <w:rFonts w:ascii="Arial" w:hAnsi="Arial" w:cs="Arial"/>
          <w:sz w:val="20"/>
        </w:rPr>
        <w:t>000</w:t>
      </w:r>
      <w:r>
        <w:rPr>
          <w:rFonts w:ascii="Arial" w:hAnsi="Arial" w:cs="Arial"/>
          <w:sz w:val="20"/>
        </w:rPr>
        <w:t>:</w:t>
      </w:r>
      <w:r w:rsidRPr="003E3A42">
        <w:rPr>
          <w:rFonts w:ascii="Arial" w:hAnsi="Arial" w:cs="Arial"/>
          <w:sz w:val="20"/>
        </w:rPr>
        <w:t xml:space="preserve"> </w:t>
      </w:r>
      <w:r w:rsidR="005F50B1" w:rsidRPr="005F50B1">
        <w:rPr>
          <w:rFonts w:ascii="Arial" w:hAnsi="Arial" w:cs="Arial"/>
          <w:sz w:val="20"/>
        </w:rPr>
        <w:t xml:space="preserve">a </w:t>
      </w:r>
      <w:r w:rsidR="005F50B1">
        <w:rPr>
          <w:rFonts w:ascii="Arial" w:hAnsi="Arial" w:cs="Arial"/>
          <w:sz w:val="20"/>
        </w:rPr>
        <w:t xml:space="preserve">low VOC, </w:t>
      </w:r>
      <w:r w:rsidR="005F50B1" w:rsidRPr="005F50B1">
        <w:rPr>
          <w:rFonts w:ascii="Arial" w:hAnsi="Arial" w:cs="Arial"/>
          <w:sz w:val="20"/>
        </w:rPr>
        <w:t>single</w:t>
      </w:r>
      <w:r w:rsidR="005F50B1">
        <w:rPr>
          <w:rFonts w:ascii="Arial" w:hAnsi="Arial" w:cs="Arial"/>
          <w:sz w:val="20"/>
        </w:rPr>
        <w:t>-</w:t>
      </w:r>
      <w:r w:rsidR="005F50B1" w:rsidRPr="005F50B1">
        <w:rPr>
          <w:rFonts w:ascii="Arial" w:hAnsi="Arial" w:cs="Arial"/>
          <w:sz w:val="20"/>
        </w:rPr>
        <w:t>component mold</w:t>
      </w:r>
      <w:r w:rsidR="005F50B1">
        <w:rPr>
          <w:rFonts w:ascii="Arial" w:hAnsi="Arial" w:cs="Arial"/>
          <w:sz w:val="20"/>
        </w:rPr>
        <w:t xml:space="preserve"> resistant, thin mil,</w:t>
      </w:r>
      <w:r w:rsidR="005F50B1" w:rsidRPr="005F50B1">
        <w:rPr>
          <w:rFonts w:ascii="Arial" w:hAnsi="Arial" w:cs="Arial"/>
          <w:sz w:val="20"/>
        </w:rPr>
        <w:t xml:space="preserve"> </w:t>
      </w:r>
      <w:r w:rsidR="005F50B1">
        <w:rPr>
          <w:rFonts w:ascii="Arial" w:hAnsi="Arial" w:cs="Arial"/>
          <w:sz w:val="20"/>
        </w:rPr>
        <w:t xml:space="preserve">modified latex </w:t>
      </w:r>
      <w:r w:rsidR="005F50B1" w:rsidRPr="005F50B1">
        <w:rPr>
          <w:rFonts w:ascii="Arial" w:hAnsi="Arial" w:cs="Arial"/>
          <w:sz w:val="20"/>
        </w:rPr>
        <w:t xml:space="preserve">crack isolation membrane </w:t>
      </w:r>
      <w:r w:rsidR="005F50B1">
        <w:rPr>
          <w:rFonts w:ascii="Arial" w:hAnsi="Arial" w:cs="Arial"/>
          <w:sz w:val="20"/>
        </w:rPr>
        <w:t xml:space="preserve">designed to </w:t>
      </w:r>
      <w:r w:rsidR="005F50B1" w:rsidRPr="005F50B1">
        <w:rPr>
          <w:rFonts w:ascii="Arial" w:hAnsi="Arial" w:cs="Arial"/>
          <w:sz w:val="20"/>
        </w:rPr>
        <w:t>provide a monolithic</w:t>
      </w:r>
      <w:r w:rsidR="005F50B1">
        <w:rPr>
          <w:rFonts w:ascii="Arial" w:hAnsi="Arial" w:cs="Arial"/>
          <w:sz w:val="20"/>
        </w:rPr>
        <w:t>, flexible membrane</w:t>
      </w:r>
      <w:r w:rsidR="005F50B1" w:rsidRPr="005F50B1">
        <w:rPr>
          <w:rFonts w:ascii="Arial" w:hAnsi="Arial" w:cs="Arial"/>
          <w:sz w:val="20"/>
        </w:rPr>
        <w:t xml:space="preserve"> </w:t>
      </w:r>
      <w:r w:rsidR="005F50B1">
        <w:rPr>
          <w:rFonts w:ascii="Arial" w:hAnsi="Arial" w:cs="Arial"/>
          <w:sz w:val="20"/>
        </w:rPr>
        <w:t xml:space="preserve">that  inhibits the transfer of </w:t>
      </w:r>
      <w:r w:rsidR="005F50B1" w:rsidRPr="005F50B1">
        <w:rPr>
          <w:rFonts w:ascii="Arial" w:hAnsi="Arial" w:cs="Arial"/>
          <w:sz w:val="20"/>
        </w:rPr>
        <w:t>shrinkage and non-structural substrate cracks</w:t>
      </w:r>
      <w:r w:rsidR="005F50B1">
        <w:rPr>
          <w:rFonts w:ascii="Arial" w:hAnsi="Arial" w:cs="Arial"/>
          <w:sz w:val="20"/>
        </w:rPr>
        <w:t xml:space="preserve"> up to 3/8”</w:t>
      </w:r>
      <w:r w:rsidR="005F50B1" w:rsidRPr="005F50B1">
        <w:rPr>
          <w:rFonts w:ascii="Arial" w:hAnsi="Arial" w:cs="Arial"/>
          <w:sz w:val="20"/>
        </w:rPr>
        <w:t xml:space="preserve"> from the substrate to the finished ceramic, porcelain or stone tile finish</w:t>
      </w:r>
    </w:p>
    <w:p w:rsidR="00AB7073" w:rsidRDefault="00AE6A46" w:rsidP="00AB7073">
      <w:pPr>
        <w:pStyle w:val="Blockquote"/>
        <w:tabs>
          <w:tab w:val="left" w:pos="1620"/>
        </w:tabs>
        <w:spacing w:before="0" w:after="60"/>
        <w:ind w:left="1627" w:right="0" w:hanging="360"/>
        <w:jc w:val="both"/>
        <w:rPr>
          <w:rFonts w:ascii="Arial" w:hAnsi="Arial" w:cs="Arial"/>
          <w:sz w:val="20"/>
        </w:rPr>
      </w:pPr>
      <w:r>
        <w:rPr>
          <w:rFonts w:ascii="Arial" w:hAnsi="Arial" w:cs="Arial"/>
          <w:sz w:val="20"/>
        </w:rPr>
        <w:t>[</w:t>
      </w:r>
      <w:r w:rsidR="005570B1">
        <w:rPr>
          <w:rFonts w:ascii="Arial" w:hAnsi="Arial" w:cs="Arial"/>
          <w:sz w:val="20"/>
        </w:rPr>
        <w:t>4</w:t>
      </w:r>
      <w:r>
        <w:rPr>
          <w:rFonts w:ascii="Arial" w:hAnsi="Arial" w:cs="Arial"/>
          <w:sz w:val="20"/>
        </w:rPr>
        <w:t xml:space="preserve">. </w:t>
      </w:r>
      <w:r w:rsidR="00DD2353">
        <w:rPr>
          <w:rFonts w:ascii="Arial" w:hAnsi="Arial" w:cs="Arial"/>
          <w:sz w:val="20"/>
        </w:rPr>
        <w:t xml:space="preserve"> </w:t>
      </w:r>
      <w:r w:rsidR="00D90A2E">
        <w:rPr>
          <w:rFonts w:ascii="Arial" w:hAnsi="Arial" w:cs="Arial"/>
          <w:sz w:val="20"/>
        </w:rPr>
        <w:t>Hydro</w:t>
      </w:r>
      <w:r w:rsidR="00F755BE">
        <w:rPr>
          <w:rFonts w:ascii="Arial" w:hAnsi="Arial" w:cs="Arial"/>
          <w:sz w:val="20"/>
        </w:rPr>
        <w:t xml:space="preserve"> </w:t>
      </w:r>
      <w:r w:rsidR="00D90A2E" w:rsidRPr="003E3A42">
        <w:rPr>
          <w:rFonts w:ascii="Arial" w:hAnsi="Arial" w:cs="Arial"/>
          <w:sz w:val="20"/>
        </w:rPr>
        <w:t>Guard 2000</w:t>
      </w:r>
      <w:r w:rsidR="00D90A2E">
        <w:rPr>
          <w:rFonts w:ascii="Arial" w:hAnsi="Arial" w:cs="Arial"/>
          <w:sz w:val="20"/>
        </w:rPr>
        <w:t>: a commercial grade, heavy duty, thin mil, load bearing, fluid-applied, fabric reinforced, elastomeric positive-side waterproofing &amp; crack isolation membrane with exceptional elongation and high strength properties to inhibit reflective cracking</w:t>
      </w:r>
      <w:r w:rsidR="00D90A2E" w:rsidRPr="003E3A42">
        <w:rPr>
          <w:rFonts w:ascii="Arial" w:hAnsi="Arial" w:cs="Arial"/>
          <w:sz w:val="20"/>
        </w:rPr>
        <w:t>.</w:t>
      </w:r>
      <w:r w:rsidR="00D90A2E">
        <w:rPr>
          <w:rFonts w:ascii="Arial" w:hAnsi="Arial" w:cs="Arial"/>
          <w:sz w:val="20"/>
        </w:rPr>
        <w:t xml:space="preserve"> Conforms to any form or irregular shape (i.e., base flashings, parapets, drains, trenches, etc.).</w:t>
      </w:r>
    </w:p>
    <w:p w:rsidR="00AB7073" w:rsidRDefault="00D90A2E" w:rsidP="00AB7073">
      <w:pPr>
        <w:pStyle w:val="Blockquote"/>
        <w:tabs>
          <w:tab w:val="left" w:pos="1620"/>
        </w:tabs>
        <w:spacing w:before="0" w:after="60"/>
        <w:ind w:left="1627" w:right="0" w:hanging="360"/>
        <w:jc w:val="both"/>
        <w:rPr>
          <w:rFonts w:ascii="Arial" w:hAnsi="Arial" w:cs="Arial"/>
          <w:sz w:val="20"/>
        </w:rPr>
      </w:pPr>
      <w:r>
        <w:rPr>
          <w:rFonts w:ascii="Arial" w:hAnsi="Arial" w:cs="Arial"/>
          <w:sz w:val="20"/>
        </w:rPr>
        <w:t>[</w:t>
      </w:r>
      <w:r w:rsidR="005570B1">
        <w:rPr>
          <w:rFonts w:ascii="Arial" w:hAnsi="Arial" w:cs="Arial"/>
          <w:sz w:val="20"/>
        </w:rPr>
        <w:t>5</w:t>
      </w:r>
      <w:r w:rsidRPr="003E3A42">
        <w:rPr>
          <w:rFonts w:ascii="Arial" w:hAnsi="Arial" w:cs="Arial"/>
          <w:sz w:val="20"/>
        </w:rPr>
        <w:t xml:space="preserve">. </w:t>
      </w:r>
      <w:r>
        <w:rPr>
          <w:rFonts w:ascii="Arial" w:hAnsi="Arial" w:cs="Arial"/>
          <w:sz w:val="20"/>
        </w:rPr>
        <w:tab/>
      </w:r>
      <w:r w:rsidRPr="003E3A42">
        <w:rPr>
          <w:rFonts w:ascii="Arial" w:hAnsi="Arial" w:cs="Arial"/>
          <w:sz w:val="20"/>
        </w:rPr>
        <w:t>BFP Membrane</w:t>
      </w:r>
      <w:r>
        <w:rPr>
          <w:rFonts w:ascii="Arial" w:hAnsi="Arial" w:cs="Arial"/>
          <w:sz w:val="20"/>
        </w:rPr>
        <w:t xml:space="preserve"> System:</w:t>
      </w:r>
      <w:r w:rsidRPr="003E3A42">
        <w:rPr>
          <w:rFonts w:ascii="Arial" w:hAnsi="Arial" w:cs="Arial"/>
          <w:sz w:val="20"/>
        </w:rPr>
        <w:t xml:space="preserve"> a </w:t>
      </w:r>
      <w:r>
        <w:rPr>
          <w:rFonts w:ascii="Arial" w:hAnsi="Arial" w:cs="Arial"/>
          <w:sz w:val="20"/>
        </w:rPr>
        <w:t xml:space="preserve">high-performance, 100% waterproof, thin mil, trowel-applied, fabric-reinforced, heavy-duty </w:t>
      </w:r>
      <w:r w:rsidRPr="003E3A42">
        <w:rPr>
          <w:rFonts w:ascii="Arial" w:hAnsi="Arial" w:cs="Arial"/>
          <w:sz w:val="20"/>
        </w:rPr>
        <w:t xml:space="preserve">elastomeric </w:t>
      </w:r>
      <w:r>
        <w:rPr>
          <w:rFonts w:ascii="Arial" w:hAnsi="Arial" w:cs="Arial"/>
          <w:sz w:val="20"/>
        </w:rPr>
        <w:t xml:space="preserve">positive-side </w:t>
      </w:r>
      <w:r w:rsidRPr="003E3A42">
        <w:rPr>
          <w:rFonts w:ascii="Arial" w:hAnsi="Arial" w:cs="Arial"/>
          <w:sz w:val="20"/>
        </w:rPr>
        <w:t>waterproofing and crack isolation membrane</w:t>
      </w:r>
      <w:r>
        <w:rPr>
          <w:rFonts w:ascii="Arial" w:hAnsi="Arial" w:cs="Arial"/>
          <w:sz w:val="20"/>
        </w:rPr>
        <w:t xml:space="preserve"> designed for use in high use commercial environments and over </w:t>
      </w:r>
      <w:r w:rsidRPr="003E3A42">
        <w:rPr>
          <w:rFonts w:ascii="Arial" w:hAnsi="Arial" w:cs="Arial"/>
          <w:sz w:val="20"/>
        </w:rPr>
        <w:t>occupied spaces.</w:t>
      </w:r>
      <w:r>
        <w:rPr>
          <w:rFonts w:ascii="Arial" w:hAnsi="Arial" w:cs="Arial"/>
          <w:sz w:val="20"/>
        </w:rPr>
        <w:t xml:space="preserve"> Easily conforms to any form or irregular shape.</w:t>
      </w:r>
    </w:p>
    <w:p w:rsidR="00F755BE" w:rsidRDefault="00F755BE" w:rsidP="00F755BE">
      <w:pPr>
        <w:pStyle w:val="Blockquote"/>
        <w:tabs>
          <w:tab w:val="left" w:pos="1620"/>
        </w:tabs>
        <w:spacing w:before="0" w:after="60"/>
        <w:ind w:left="1627" w:right="0" w:hanging="360"/>
        <w:jc w:val="both"/>
        <w:rPr>
          <w:rFonts w:ascii="Arial" w:hAnsi="Arial" w:cs="Arial"/>
          <w:sz w:val="20"/>
        </w:rPr>
      </w:pPr>
      <w:r>
        <w:rPr>
          <w:rFonts w:ascii="Arial" w:hAnsi="Arial" w:cs="Arial"/>
          <w:sz w:val="20"/>
        </w:rPr>
        <w:t>[6.</w:t>
      </w:r>
      <w:r>
        <w:rPr>
          <w:rFonts w:ascii="Arial" w:hAnsi="Arial" w:cs="Arial"/>
          <w:sz w:val="20"/>
        </w:rPr>
        <w:tab/>
        <w:t>Hydro Guard SP-</w:t>
      </w:r>
      <w:r w:rsidRPr="003E3A42">
        <w:rPr>
          <w:rFonts w:ascii="Arial" w:hAnsi="Arial" w:cs="Arial"/>
          <w:sz w:val="20"/>
        </w:rPr>
        <w:t>1</w:t>
      </w:r>
      <w:r>
        <w:rPr>
          <w:rFonts w:ascii="Arial" w:hAnsi="Arial" w:cs="Arial"/>
          <w:sz w:val="20"/>
        </w:rPr>
        <w:t>:</w:t>
      </w:r>
      <w:r w:rsidRPr="003E3A42">
        <w:rPr>
          <w:rFonts w:ascii="Arial" w:hAnsi="Arial" w:cs="Arial"/>
          <w:sz w:val="20"/>
        </w:rPr>
        <w:t xml:space="preserve"> a</w:t>
      </w:r>
      <w:r>
        <w:rPr>
          <w:rFonts w:ascii="Arial" w:hAnsi="Arial" w:cs="Arial"/>
          <w:sz w:val="20"/>
        </w:rPr>
        <w:t xml:space="preserve"> fast-drying thin mil, low VOC, fluid-applied </w:t>
      </w:r>
      <w:r w:rsidRPr="003E3A42">
        <w:rPr>
          <w:rFonts w:ascii="Arial" w:hAnsi="Arial" w:cs="Arial"/>
          <w:sz w:val="20"/>
        </w:rPr>
        <w:t>elastomeric waterproofing and crack isolation membrane</w:t>
      </w:r>
      <w:r>
        <w:rPr>
          <w:rFonts w:ascii="Arial" w:hAnsi="Arial" w:cs="Arial"/>
          <w:sz w:val="20"/>
        </w:rPr>
        <w:t xml:space="preserve"> that provides 100% positive-side waterproofing, high strength and elongation, inhibits reflective cracking, and conforms to any form or irregular shape (i.e., base flashings, parapets, drains, trenches, etc.)</w:t>
      </w:r>
      <w:r w:rsidRPr="003E3A42">
        <w:rPr>
          <w:rFonts w:ascii="Arial" w:hAnsi="Arial" w:cs="Arial"/>
          <w:sz w:val="20"/>
        </w:rPr>
        <w:t>.</w:t>
      </w:r>
    </w:p>
    <w:p w:rsidR="00F755BE" w:rsidRDefault="00F755BE" w:rsidP="00F755BE">
      <w:pPr>
        <w:pStyle w:val="Blockquote"/>
        <w:tabs>
          <w:tab w:val="left" w:pos="1620"/>
        </w:tabs>
        <w:spacing w:before="0" w:after="60"/>
        <w:ind w:left="1627" w:right="0" w:hanging="360"/>
        <w:jc w:val="both"/>
        <w:rPr>
          <w:rFonts w:ascii="Arial" w:hAnsi="Arial" w:cs="Arial"/>
          <w:sz w:val="20"/>
        </w:rPr>
      </w:pPr>
      <w:r>
        <w:rPr>
          <w:rFonts w:ascii="Arial" w:hAnsi="Arial" w:cs="Arial"/>
          <w:sz w:val="20"/>
        </w:rPr>
        <w:t>[7.</w:t>
      </w:r>
      <w:r>
        <w:rPr>
          <w:rFonts w:ascii="Arial" w:hAnsi="Arial" w:cs="Arial"/>
          <w:sz w:val="20"/>
        </w:rPr>
        <w:tab/>
        <w:t>Hydro Guard 1:</w:t>
      </w:r>
      <w:r w:rsidRPr="003E3A42">
        <w:rPr>
          <w:rFonts w:ascii="Arial" w:hAnsi="Arial" w:cs="Arial"/>
          <w:sz w:val="20"/>
        </w:rPr>
        <w:t xml:space="preserve"> a</w:t>
      </w:r>
      <w:r>
        <w:rPr>
          <w:rFonts w:ascii="Arial" w:hAnsi="Arial" w:cs="Arial"/>
          <w:sz w:val="20"/>
        </w:rPr>
        <w:t xml:space="preserve"> thin mil, load bearing, low VOC, fluid-applied, modified </w:t>
      </w:r>
      <w:r w:rsidRPr="003E3A42">
        <w:rPr>
          <w:rFonts w:ascii="Arial" w:hAnsi="Arial" w:cs="Arial"/>
          <w:sz w:val="20"/>
        </w:rPr>
        <w:t xml:space="preserve">elastomeric </w:t>
      </w:r>
      <w:r>
        <w:rPr>
          <w:rFonts w:ascii="Arial" w:hAnsi="Arial" w:cs="Arial"/>
          <w:sz w:val="20"/>
        </w:rPr>
        <w:t xml:space="preserve">copolymer </w:t>
      </w:r>
      <w:r w:rsidRPr="003E3A42">
        <w:rPr>
          <w:rFonts w:ascii="Arial" w:hAnsi="Arial" w:cs="Arial"/>
          <w:sz w:val="20"/>
        </w:rPr>
        <w:t>waterproofing and crack isolation membrane</w:t>
      </w:r>
      <w:r>
        <w:rPr>
          <w:rFonts w:ascii="Arial" w:hAnsi="Arial" w:cs="Arial"/>
          <w:sz w:val="20"/>
        </w:rPr>
        <w:t xml:space="preserve"> that provides 100% positive-side waterproofing, high strength and elongation, inhibits reflective cracking, and conforms to any form or irregular shape (i.e., base flashings, parapets, drains, trenches, etc.)</w:t>
      </w:r>
      <w:r w:rsidRPr="003E3A42">
        <w:rPr>
          <w:rFonts w:ascii="Arial" w:hAnsi="Arial" w:cs="Arial"/>
          <w:sz w:val="20"/>
        </w:rPr>
        <w:t>.</w:t>
      </w:r>
    </w:p>
    <w:p w:rsidR="00BA7316" w:rsidRPr="00F35A4A" w:rsidRDefault="00BA7316" w:rsidP="00BA7316">
      <w:pPr>
        <w:jc w:val="both"/>
        <w:rPr>
          <w:rFonts w:ascii="Arial" w:hAnsi="Arial" w:cs="Arial"/>
          <w:b/>
        </w:rPr>
      </w:pPr>
    </w:p>
    <w:p w:rsidR="00972669" w:rsidRDefault="00AB7073" w:rsidP="00BA7316">
      <w:pPr>
        <w:jc w:val="both"/>
        <w:rPr>
          <w:rFonts w:ascii="Arial" w:hAnsi="Arial" w:cs="Arial"/>
          <w:b/>
        </w:rPr>
      </w:pPr>
      <w:r w:rsidRPr="00AB7073">
        <w:rPr>
          <w:rFonts w:ascii="Arial" w:hAnsi="Arial" w:cs="Arial"/>
          <w:b/>
        </w:rPr>
        <w:t>2.</w:t>
      </w:r>
      <w:r w:rsidR="001647BF">
        <w:rPr>
          <w:rFonts w:ascii="Arial" w:hAnsi="Arial" w:cs="Arial"/>
          <w:b/>
        </w:rPr>
        <w:t>7</w:t>
      </w:r>
      <w:r w:rsidRPr="00AB7073">
        <w:rPr>
          <w:rFonts w:ascii="Arial" w:hAnsi="Arial" w:cs="Arial"/>
          <w:b/>
        </w:rPr>
        <w:t xml:space="preserve"> </w:t>
      </w:r>
      <w:r w:rsidRPr="00AB7073">
        <w:rPr>
          <w:rFonts w:ascii="Arial" w:hAnsi="Arial" w:cs="Arial"/>
          <w:b/>
        </w:rPr>
        <w:tab/>
        <w:t>WATERPROOF MEMBRANE</w:t>
      </w:r>
    </w:p>
    <w:p w:rsidR="00DD2353" w:rsidRPr="00F35A4A" w:rsidRDefault="00DD2353" w:rsidP="00BA7316">
      <w:pPr>
        <w:jc w:val="both"/>
        <w:rPr>
          <w:rFonts w:ascii="Arial" w:hAnsi="Arial" w:cs="Arial"/>
          <w:b/>
        </w:rPr>
      </w:pP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BA7316">
        <w:rPr>
          <w:rFonts w:ascii="Arial" w:hAnsi="Arial" w:cs="Arial"/>
          <w:sz w:val="20"/>
        </w:rPr>
        <w:tab/>
      </w:r>
      <w:r w:rsidRPr="003E3A42">
        <w:rPr>
          <w:rFonts w:ascii="Arial" w:hAnsi="Arial" w:cs="Arial"/>
          <w:sz w:val="20"/>
        </w:rPr>
        <w:t xml:space="preserve">Load Bearing, Bonded, Waterproof Membrane </w:t>
      </w:r>
      <w:r w:rsidR="00E56385">
        <w:rPr>
          <w:rFonts w:ascii="Arial" w:hAnsi="Arial" w:cs="Arial"/>
          <w:sz w:val="20"/>
        </w:rPr>
        <w:t>f</w:t>
      </w:r>
      <w:r w:rsidRPr="003E3A42">
        <w:rPr>
          <w:rFonts w:ascii="Arial" w:hAnsi="Arial" w:cs="Arial"/>
          <w:sz w:val="20"/>
        </w:rPr>
        <w:t xml:space="preserve">or Thin-Set Ceramic Tile </w:t>
      </w:r>
      <w:r w:rsidR="00E56385">
        <w:rPr>
          <w:rFonts w:ascii="Arial" w:hAnsi="Arial" w:cs="Arial"/>
          <w:sz w:val="20"/>
        </w:rPr>
        <w:t>a</w:t>
      </w:r>
      <w:r w:rsidRPr="003E3A42">
        <w:rPr>
          <w:rFonts w:ascii="Arial" w:hAnsi="Arial" w:cs="Arial"/>
          <w:sz w:val="20"/>
        </w:rPr>
        <w:t>nd Dimension Stone Installations; ANSI A118.10:</w:t>
      </w:r>
    </w:p>
    <w:p w:rsidR="00AB7073" w:rsidRDefault="00516B17"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972669" w:rsidRPr="003E3A42">
        <w:rPr>
          <w:rFonts w:ascii="Arial" w:hAnsi="Arial" w:cs="Arial"/>
          <w:sz w:val="20"/>
        </w:rPr>
        <w:t xml:space="preserve">1. </w:t>
      </w:r>
      <w:r w:rsidR="00BA7316">
        <w:rPr>
          <w:rFonts w:ascii="Arial" w:hAnsi="Arial" w:cs="Arial"/>
          <w:sz w:val="20"/>
        </w:rPr>
        <w:tab/>
      </w:r>
      <w:r w:rsidR="00AE6A46" w:rsidDel="00AE6A46">
        <w:rPr>
          <w:rFonts w:ascii="Arial" w:hAnsi="Arial" w:cs="Arial"/>
          <w:sz w:val="20"/>
        </w:rPr>
        <w:t xml:space="preserve"> </w:t>
      </w:r>
      <w:r w:rsidR="00AC7273">
        <w:rPr>
          <w:rFonts w:ascii="Arial" w:hAnsi="Arial" w:cs="Arial"/>
          <w:sz w:val="20"/>
        </w:rPr>
        <w:t>Hydro</w:t>
      </w:r>
      <w:r w:rsidR="004F76DB">
        <w:rPr>
          <w:rFonts w:ascii="Arial" w:hAnsi="Arial" w:cs="Arial"/>
          <w:sz w:val="20"/>
        </w:rPr>
        <w:t xml:space="preserve"> </w:t>
      </w:r>
      <w:r w:rsidR="00972669" w:rsidRPr="003E3A42">
        <w:rPr>
          <w:rFonts w:ascii="Arial" w:hAnsi="Arial" w:cs="Arial"/>
          <w:sz w:val="20"/>
        </w:rPr>
        <w:t>Guard 2000</w:t>
      </w:r>
      <w:r w:rsidR="00B72C7B">
        <w:rPr>
          <w:rFonts w:ascii="Arial" w:hAnsi="Arial" w:cs="Arial"/>
          <w:sz w:val="20"/>
        </w:rPr>
        <w:t xml:space="preserve">: a commercial grade, heavy duty, thin mil, load bearing, fluid-applied, </w:t>
      </w:r>
      <w:r w:rsidR="00AC7273">
        <w:rPr>
          <w:rFonts w:ascii="Arial" w:hAnsi="Arial" w:cs="Arial"/>
          <w:sz w:val="20"/>
        </w:rPr>
        <w:t xml:space="preserve">fabric reinforced, </w:t>
      </w:r>
      <w:r w:rsidR="00B72C7B">
        <w:rPr>
          <w:rFonts w:ascii="Arial" w:hAnsi="Arial" w:cs="Arial"/>
          <w:sz w:val="20"/>
        </w:rPr>
        <w:t>elastomeric positive-side waterproofing &amp; crack isolation membrane with exceptional elongation and high strength properties to inhibit reflective cracking</w:t>
      </w:r>
      <w:r w:rsidR="00972669" w:rsidRPr="003E3A42">
        <w:rPr>
          <w:rFonts w:ascii="Arial" w:hAnsi="Arial" w:cs="Arial"/>
          <w:sz w:val="20"/>
        </w:rPr>
        <w:t>.</w:t>
      </w:r>
      <w:r w:rsidR="00AC7273">
        <w:rPr>
          <w:rFonts w:ascii="Arial" w:hAnsi="Arial" w:cs="Arial"/>
          <w:sz w:val="20"/>
        </w:rPr>
        <w:t xml:space="preserve"> </w:t>
      </w:r>
      <w:r w:rsidR="00B72C7B">
        <w:rPr>
          <w:rFonts w:ascii="Arial" w:hAnsi="Arial" w:cs="Arial"/>
          <w:sz w:val="20"/>
        </w:rPr>
        <w:t>Conforms to any form or irregular shape (i.e., base flashings, parapets, drains, trenches, etc.).</w:t>
      </w:r>
    </w:p>
    <w:p w:rsidR="00AB7073" w:rsidRDefault="00516B17"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AE6A46">
        <w:rPr>
          <w:rFonts w:ascii="Arial" w:hAnsi="Arial" w:cs="Arial"/>
          <w:sz w:val="20"/>
        </w:rPr>
        <w:t>2</w:t>
      </w:r>
      <w:r w:rsidR="00972669" w:rsidRPr="003E3A42">
        <w:rPr>
          <w:rFonts w:ascii="Arial" w:hAnsi="Arial" w:cs="Arial"/>
          <w:sz w:val="20"/>
        </w:rPr>
        <w:t xml:space="preserve">. </w:t>
      </w:r>
      <w:r w:rsidR="003037BE">
        <w:rPr>
          <w:rFonts w:ascii="Arial" w:hAnsi="Arial" w:cs="Arial"/>
          <w:sz w:val="20"/>
        </w:rPr>
        <w:tab/>
      </w:r>
      <w:r w:rsidR="00972669" w:rsidRPr="003E3A42">
        <w:rPr>
          <w:rFonts w:ascii="Arial" w:hAnsi="Arial" w:cs="Arial"/>
          <w:sz w:val="20"/>
        </w:rPr>
        <w:t>BFP Membrane</w:t>
      </w:r>
      <w:r w:rsidR="0002433F">
        <w:rPr>
          <w:rFonts w:ascii="Arial" w:hAnsi="Arial" w:cs="Arial"/>
          <w:sz w:val="20"/>
        </w:rPr>
        <w:t xml:space="preserve"> System:</w:t>
      </w:r>
      <w:r w:rsidR="00972669" w:rsidRPr="003E3A42">
        <w:rPr>
          <w:rFonts w:ascii="Arial" w:hAnsi="Arial" w:cs="Arial"/>
          <w:sz w:val="20"/>
        </w:rPr>
        <w:t xml:space="preserve"> a </w:t>
      </w:r>
      <w:r w:rsidR="00AC7273">
        <w:rPr>
          <w:rFonts w:ascii="Arial" w:hAnsi="Arial" w:cs="Arial"/>
          <w:sz w:val="20"/>
        </w:rPr>
        <w:t xml:space="preserve">high-performance, </w:t>
      </w:r>
      <w:r w:rsidR="0002433F">
        <w:rPr>
          <w:rFonts w:ascii="Arial" w:hAnsi="Arial" w:cs="Arial"/>
          <w:sz w:val="20"/>
        </w:rPr>
        <w:t xml:space="preserve">100% waterproof, </w:t>
      </w:r>
      <w:r w:rsidR="00AC7273">
        <w:rPr>
          <w:rFonts w:ascii="Arial" w:hAnsi="Arial" w:cs="Arial"/>
          <w:sz w:val="20"/>
        </w:rPr>
        <w:t xml:space="preserve">thin mil, </w:t>
      </w:r>
      <w:r w:rsidR="007C1DA2">
        <w:rPr>
          <w:rFonts w:ascii="Arial" w:hAnsi="Arial" w:cs="Arial"/>
          <w:sz w:val="20"/>
        </w:rPr>
        <w:t xml:space="preserve">trowel-applied, </w:t>
      </w:r>
      <w:r w:rsidR="007454BB">
        <w:rPr>
          <w:rFonts w:ascii="Arial" w:hAnsi="Arial" w:cs="Arial"/>
          <w:sz w:val="20"/>
        </w:rPr>
        <w:t xml:space="preserve">fabric-reinforced, heavy-duty </w:t>
      </w:r>
      <w:r w:rsidR="00972669" w:rsidRPr="003E3A42">
        <w:rPr>
          <w:rFonts w:ascii="Arial" w:hAnsi="Arial" w:cs="Arial"/>
          <w:sz w:val="20"/>
        </w:rPr>
        <w:t xml:space="preserve">elastomeric </w:t>
      </w:r>
      <w:r w:rsidR="008E4E1F">
        <w:rPr>
          <w:rFonts w:ascii="Arial" w:hAnsi="Arial" w:cs="Arial"/>
          <w:sz w:val="20"/>
        </w:rPr>
        <w:t xml:space="preserve">positive-side </w:t>
      </w:r>
      <w:r w:rsidR="00972669" w:rsidRPr="003E3A42">
        <w:rPr>
          <w:rFonts w:ascii="Arial" w:hAnsi="Arial" w:cs="Arial"/>
          <w:sz w:val="20"/>
        </w:rPr>
        <w:t>waterproofing and crack isolation membrane</w:t>
      </w:r>
      <w:r w:rsidR="007454BB">
        <w:rPr>
          <w:rFonts w:ascii="Arial" w:hAnsi="Arial" w:cs="Arial"/>
          <w:sz w:val="20"/>
        </w:rPr>
        <w:t xml:space="preserve"> designed for use in high use commercial environments and over </w:t>
      </w:r>
      <w:r w:rsidR="00972669" w:rsidRPr="003E3A42">
        <w:rPr>
          <w:rFonts w:ascii="Arial" w:hAnsi="Arial" w:cs="Arial"/>
          <w:sz w:val="20"/>
        </w:rPr>
        <w:t>occupied spaces.</w:t>
      </w:r>
      <w:r w:rsidR="00AC7273">
        <w:rPr>
          <w:rFonts w:ascii="Arial" w:hAnsi="Arial" w:cs="Arial"/>
          <w:sz w:val="20"/>
        </w:rPr>
        <w:t xml:space="preserve"> Easily conforms to any form or irregular shape.</w:t>
      </w:r>
    </w:p>
    <w:p w:rsidR="004F76DB" w:rsidRDefault="004F76DB" w:rsidP="004F76DB">
      <w:pPr>
        <w:pStyle w:val="Blockquote"/>
        <w:tabs>
          <w:tab w:val="left" w:pos="1620"/>
        </w:tabs>
        <w:spacing w:before="0" w:after="60"/>
        <w:ind w:left="1627" w:right="0" w:hanging="360"/>
        <w:jc w:val="both"/>
        <w:rPr>
          <w:rFonts w:ascii="Arial" w:hAnsi="Arial" w:cs="Arial"/>
          <w:sz w:val="20"/>
        </w:rPr>
      </w:pPr>
      <w:r>
        <w:rPr>
          <w:rFonts w:ascii="Arial" w:hAnsi="Arial" w:cs="Arial"/>
          <w:sz w:val="20"/>
        </w:rPr>
        <w:t>[3.</w:t>
      </w:r>
      <w:r>
        <w:rPr>
          <w:rFonts w:ascii="Arial" w:hAnsi="Arial" w:cs="Arial"/>
          <w:sz w:val="20"/>
        </w:rPr>
        <w:tab/>
        <w:t>Hydro Guard SP-</w:t>
      </w:r>
      <w:r w:rsidRPr="003E3A42">
        <w:rPr>
          <w:rFonts w:ascii="Arial" w:hAnsi="Arial" w:cs="Arial"/>
          <w:sz w:val="20"/>
        </w:rPr>
        <w:t>1</w:t>
      </w:r>
      <w:r>
        <w:rPr>
          <w:rFonts w:ascii="Arial" w:hAnsi="Arial" w:cs="Arial"/>
          <w:sz w:val="20"/>
        </w:rPr>
        <w:t>:</w:t>
      </w:r>
      <w:r w:rsidRPr="003E3A42">
        <w:rPr>
          <w:rFonts w:ascii="Arial" w:hAnsi="Arial" w:cs="Arial"/>
          <w:sz w:val="20"/>
        </w:rPr>
        <w:t xml:space="preserve"> a</w:t>
      </w:r>
      <w:r>
        <w:rPr>
          <w:rFonts w:ascii="Arial" w:hAnsi="Arial" w:cs="Arial"/>
          <w:sz w:val="20"/>
        </w:rPr>
        <w:t xml:space="preserve"> fast-drying thin mil, low VOC, fluid-applied </w:t>
      </w:r>
      <w:r w:rsidRPr="003E3A42">
        <w:rPr>
          <w:rFonts w:ascii="Arial" w:hAnsi="Arial" w:cs="Arial"/>
          <w:sz w:val="20"/>
        </w:rPr>
        <w:t>elastomeric waterproofing and crack isolation membrane</w:t>
      </w:r>
      <w:r>
        <w:rPr>
          <w:rFonts w:ascii="Arial" w:hAnsi="Arial" w:cs="Arial"/>
          <w:sz w:val="20"/>
        </w:rPr>
        <w:t xml:space="preserve"> that provides 100% positive-side waterproofing, high strength and elongation, inhibits reflective cracking, and conforms to any form or irregular shape (i.e., base flashings, parapets, drains, trenches, etc.)</w:t>
      </w:r>
      <w:r w:rsidRPr="003E3A42">
        <w:rPr>
          <w:rFonts w:ascii="Arial" w:hAnsi="Arial" w:cs="Arial"/>
          <w:sz w:val="20"/>
        </w:rPr>
        <w:t>.</w:t>
      </w:r>
    </w:p>
    <w:p w:rsidR="004F76DB" w:rsidRDefault="004F76DB" w:rsidP="004F76DB">
      <w:pPr>
        <w:pStyle w:val="Blockquote"/>
        <w:tabs>
          <w:tab w:val="left" w:pos="1620"/>
        </w:tabs>
        <w:spacing w:before="0" w:after="60"/>
        <w:ind w:left="1627" w:right="0" w:hanging="360"/>
        <w:jc w:val="both"/>
        <w:rPr>
          <w:rFonts w:ascii="Arial" w:hAnsi="Arial" w:cs="Arial"/>
          <w:sz w:val="20"/>
        </w:rPr>
      </w:pPr>
      <w:r>
        <w:rPr>
          <w:rFonts w:ascii="Arial" w:hAnsi="Arial" w:cs="Arial"/>
          <w:sz w:val="20"/>
        </w:rPr>
        <w:t>[4.</w:t>
      </w:r>
      <w:r>
        <w:rPr>
          <w:rFonts w:ascii="Arial" w:hAnsi="Arial" w:cs="Arial"/>
          <w:sz w:val="20"/>
        </w:rPr>
        <w:tab/>
        <w:t>Hydro Guard 1:</w:t>
      </w:r>
      <w:r w:rsidRPr="003E3A42">
        <w:rPr>
          <w:rFonts w:ascii="Arial" w:hAnsi="Arial" w:cs="Arial"/>
          <w:sz w:val="20"/>
        </w:rPr>
        <w:t xml:space="preserve"> a</w:t>
      </w:r>
      <w:r>
        <w:rPr>
          <w:rFonts w:ascii="Arial" w:hAnsi="Arial" w:cs="Arial"/>
          <w:sz w:val="20"/>
        </w:rPr>
        <w:t xml:space="preserve"> thin mil, load bearing, low VOC, fluid-applied, modified </w:t>
      </w:r>
      <w:r w:rsidRPr="003E3A42">
        <w:rPr>
          <w:rFonts w:ascii="Arial" w:hAnsi="Arial" w:cs="Arial"/>
          <w:sz w:val="20"/>
        </w:rPr>
        <w:t xml:space="preserve">elastomeric </w:t>
      </w:r>
      <w:r>
        <w:rPr>
          <w:rFonts w:ascii="Arial" w:hAnsi="Arial" w:cs="Arial"/>
          <w:sz w:val="20"/>
        </w:rPr>
        <w:t xml:space="preserve">copolymer </w:t>
      </w:r>
      <w:r w:rsidRPr="003E3A42">
        <w:rPr>
          <w:rFonts w:ascii="Arial" w:hAnsi="Arial" w:cs="Arial"/>
          <w:sz w:val="20"/>
        </w:rPr>
        <w:t>waterproofing and crack isolation membrane</w:t>
      </w:r>
      <w:r>
        <w:rPr>
          <w:rFonts w:ascii="Arial" w:hAnsi="Arial" w:cs="Arial"/>
          <w:sz w:val="20"/>
        </w:rPr>
        <w:t xml:space="preserve"> that provides 100% positive-side waterproofing, high strength and elongation, inhibits reflective cracking, and conforms to any form or irregular shape (i.e., base flashings, parapets, drains, trenches, etc.)</w:t>
      </w:r>
      <w:r w:rsidRPr="003E3A42">
        <w:rPr>
          <w:rFonts w:ascii="Arial" w:hAnsi="Arial" w:cs="Arial"/>
          <w:sz w:val="20"/>
        </w:rPr>
        <w:t>.</w:t>
      </w:r>
    </w:p>
    <w:p w:rsidR="003037BE" w:rsidRDefault="003037BE" w:rsidP="003037BE">
      <w:pPr>
        <w:jc w:val="both"/>
        <w:rPr>
          <w:rFonts w:ascii="Arial" w:hAnsi="Arial" w:cs="Arial"/>
        </w:rPr>
      </w:pPr>
    </w:p>
    <w:p w:rsidR="00972669" w:rsidRDefault="00AB7073" w:rsidP="003037BE">
      <w:pPr>
        <w:jc w:val="both"/>
        <w:rPr>
          <w:rFonts w:ascii="Arial" w:hAnsi="Arial" w:cs="Arial"/>
          <w:b/>
        </w:rPr>
      </w:pPr>
      <w:r w:rsidRPr="00AB7073">
        <w:rPr>
          <w:rFonts w:ascii="Arial" w:hAnsi="Arial" w:cs="Arial"/>
          <w:b/>
        </w:rPr>
        <w:t>2.</w:t>
      </w:r>
      <w:r w:rsidR="001647BF">
        <w:rPr>
          <w:rFonts w:ascii="Arial" w:hAnsi="Arial" w:cs="Arial"/>
          <w:b/>
        </w:rPr>
        <w:t>8</w:t>
      </w:r>
      <w:r w:rsidRPr="00AB7073">
        <w:rPr>
          <w:rFonts w:ascii="Arial" w:hAnsi="Arial" w:cs="Arial"/>
          <w:b/>
        </w:rPr>
        <w:t xml:space="preserve"> </w:t>
      </w:r>
      <w:r w:rsidRPr="00AB7073">
        <w:rPr>
          <w:rFonts w:ascii="Arial" w:hAnsi="Arial" w:cs="Arial"/>
          <w:b/>
        </w:rPr>
        <w:tab/>
        <w:t>SETTING MATERIALS</w:t>
      </w:r>
    </w:p>
    <w:p w:rsidR="00DD2353" w:rsidRPr="00D53260" w:rsidRDefault="00DD2353" w:rsidP="003037BE">
      <w:pPr>
        <w:jc w:val="both"/>
        <w:rPr>
          <w:rFonts w:ascii="Arial" w:hAnsi="Arial" w:cs="Arial"/>
          <w:b/>
        </w:rPr>
      </w:pPr>
    </w:p>
    <w:p w:rsidR="00AB7073" w:rsidRDefault="00972669" w:rsidP="00AB7073">
      <w:pPr>
        <w:pStyle w:val="Blockquote"/>
        <w:spacing w:before="0" w:after="60"/>
        <w:ind w:left="1267" w:right="0" w:hanging="547"/>
        <w:rPr>
          <w:rFonts w:ascii="Arial" w:hAnsi="Arial" w:cs="Arial"/>
          <w:sz w:val="20"/>
        </w:rPr>
      </w:pPr>
      <w:r w:rsidRPr="003E3A42">
        <w:rPr>
          <w:rFonts w:ascii="Arial" w:hAnsi="Arial" w:cs="Arial"/>
          <w:sz w:val="20"/>
        </w:rPr>
        <w:lastRenderedPageBreak/>
        <w:t xml:space="preserve">A. </w:t>
      </w:r>
      <w:r w:rsidR="003037BE">
        <w:rPr>
          <w:rFonts w:ascii="Arial" w:hAnsi="Arial" w:cs="Arial"/>
          <w:sz w:val="20"/>
        </w:rPr>
        <w:tab/>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Mortar</w:t>
      </w:r>
      <w:r w:rsidR="00516B17">
        <w:rPr>
          <w:rFonts w:ascii="Arial" w:hAnsi="Arial" w:cs="Arial"/>
          <w:sz w:val="20"/>
        </w:rPr>
        <w:t>,</w:t>
      </w:r>
      <w:r w:rsidRPr="003E3A42">
        <w:rPr>
          <w:rFonts w:ascii="Arial" w:hAnsi="Arial" w:cs="Arial"/>
          <w:sz w:val="20"/>
        </w:rPr>
        <w:t xml:space="preserve"> ANSI A108.1:</w:t>
      </w:r>
    </w:p>
    <w:p w:rsidR="00AB7073" w:rsidRDefault="00516B17"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972669" w:rsidRPr="003E3A42">
        <w:rPr>
          <w:rFonts w:ascii="Arial" w:hAnsi="Arial" w:cs="Arial"/>
          <w:sz w:val="20"/>
        </w:rPr>
        <w:t xml:space="preserve">1. </w:t>
      </w:r>
      <w:r w:rsidR="003037BE">
        <w:rPr>
          <w:rFonts w:ascii="Arial" w:hAnsi="Arial" w:cs="Arial"/>
          <w:sz w:val="20"/>
        </w:rPr>
        <w:tab/>
      </w:r>
      <w:r w:rsidR="00972669" w:rsidRPr="003E3A42">
        <w:rPr>
          <w:rFonts w:ascii="Arial" w:hAnsi="Arial" w:cs="Arial"/>
          <w:sz w:val="20"/>
        </w:rPr>
        <w:t>Wall</w:t>
      </w:r>
      <w:r>
        <w:rPr>
          <w:rFonts w:ascii="Arial" w:hAnsi="Arial" w:cs="Arial"/>
          <w:sz w:val="20"/>
        </w:rPr>
        <w:t xml:space="preserve"> </w:t>
      </w:r>
      <w:r w:rsidR="00972669" w:rsidRPr="003E3A42">
        <w:rPr>
          <w:rFonts w:ascii="Arial" w:hAnsi="Arial" w:cs="Arial"/>
          <w:sz w:val="20"/>
        </w:rPr>
        <w:t>Mud</w:t>
      </w:r>
      <w:r w:rsidR="003037BE">
        <w:rPr>
          <w:rFonts w:ascii="Arial" w:hAnsi="Arial" w:cs="Arial"/>
          <w:sz w:val="20"/>
        </w:rPr>
        <w:t>:</w:t>
      </w:r>
      <w:r w:rsidR="00972669" w:rsidRPr="003E3A42">
        <w:rPr>
          <w:rFonts w:ascii="Arial" w:hAnsi="Arial" w:cs="Arial"/>
          <w:sz w:val="20"/>
        </w:rPr>
        <w:t xml:space="preserve"> scratch and brown leveling coat</w:t>
      </w:r>
      <w:r w:rsidR="003037BE">
        <w:rPr>
          <w:rFonts w:ascii="Arial" w:hAnsi="Arial" w:cs="Arial"/>
          <w:sz w:val="20"/>
        </w:rPr>
        <w:t xml:space="preserve">, must be </w:t>
      </w:r>
      <w:r w:rsidR="00972669" w:rsidRPr="003E3A42">
        <w:rPr>
          <w:rFonts w:ascii="Arial" w:hAnsi="Arial" w:cs="Arial"/>
          <w:sz w:val="20"/>
        </w:rPr>
        <w:t>gauged with 150 Acrylic Latex</w:t>
      </w:r>
      <w:r w:rsidR="003037BE">
        <w:rPr>
          <w:rFonts w:ascii="Arial" w:hAnsi="Arial" w:cs="Arial"/>
          <w:sz w:val="20"/>
        </w:rPr>
        <w:t xml:space="preserve"> admixture.</w:t>
      </w:r>
    </w:p>
    <w:p w:rsidR="00AB7073" w:rsidRDefault="001D4E47"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 xml:space="preserve">[2. </w:t>
      </w:r>
      <w:r>
        <w:rPr>
          <w:rFonts w:ascii="Arial" w:hAnsi="Arial" w:cs="Arial"/>
          <w:sz w:val="20"/>
        </w:rPr>
        <w:tab/>
        <w:t xml:space="preserve">Underlay C: a trowel-applied, professional grade </w:t>
      </w:r>
      <w:r w:rsidR="00AB7073" w:rsidRPr="00AB7073">
        <w:rPr>
          <w:rFonts w:ascii="Arial" w:hAnsi="Arial" w:cs="Arial"/>
          <w:sz w:val="20"/>
        </w:rPr>
        <w:t>Portland</w:t>
      </w:r>
      <w:r>
        <w:rPr>
          <w:rFonts w:ascii="Arial" w:hAnsi="Arial" w:cs="Arial"/>
          <w:sz w:val="20"/>
        </w:rPr>
        <w:t xml:space="preserve"> cement based leveling floor underlayment for leveling from 1/8 inch to 3 inch depth. </w:t>
      </w:r>
    </w:p>
    <w:p w:rsidR="00AB7073" w:rsidRDefault="001D4E47" w:rsidP="00AB7073">
      <w:pPr>
        <w:pStyle w:val="Blockquote"/>
        <w:tabs>
          <w:tab w:val="left" w:pos="1620"/>
          <w:tab w:val="left" w:pos="2160"/>
        </w:tabs>
        <w:spacing w:before="0" w:after="60"/>
        <w:ind w:left="2160" w:right="0" w:hanging="900"/>
        <w:jc w:val="both"/>
        <w:rPr>
          <w:rFonts w:ascii="Arial" w:hAnsi="Arial" w:cs="Arial"/>
          <w:sz w:val="20"/>
        </w:rPr>
      </w:pPr>
      <w:r>
        <w:rPr>
          <w:rFonts w:ascii="Arial" w:hAnsi="Arial" w:cs="Arial"/>
          <w:sz w:val="20"/>
        </w:rPr>
        <w:tab/>
        <w:t xml:space="preserve">[a. </w:t>
      </w:r>
      <w:r>
        <w:rPr>
          <w:rFonts w:ascii="Arial" w:hAnsi="Arial" w:cs="Arial"/>
          <w:sz w:val="20"/>
        </w:rPr>
        <w:tab/>
        <w:t>626 Primer: a concentrated, solvent free acrylic primer and admixture used for the application of leveling underlayments to equalize uneven suction and ensure adequate bond.</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3037BE">
        <w:rPr>
          <w:rFonts w:ascii="Arial" w:hAnsi="Arial" w:cs="Arial"/>
          <w:sz w:val="20"/>
        </w:rPr>
        <w:tab/>
      </w:r>
      <w:r w:rsidRPr="003E3A42">
        <w:rPr>
          <w:rFonts w:ascii="Arial" w:hAnsi="Arial" w:cs="Arial"/>
          <w:sz w:val="20"/>
        </w:rPr>
        <w:t xml:space="preserve">Dry-Set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Mortar</w:t>
      </w:r>
      <w:r w:rsidR="003037BE">
        <w:rPr>
          <w:rFonts w:ascii="Arial" w:hAnsi="Arial" w:cs="Arial"/>
          <w:sz w:val="20"/>
        </w:rPr>
        <w:t>,</w:t>
      </w:r>
      <w:r w:rsidRPr="003E3A42">
        <w:rPr>
          <w:rFonts w:ascii="Arial" w:hAnsi="Arial" w:cs="Arial"/>
          <w:sz w:val="20"/>
        </w:rPr>
        <w:t xml:space="preserve"> ANSI A118.1: </w:t>
      </w:r>
    </w:p>
    <w:p w:rsidR="00AB7073" w:rsidRDefault="00AB7073" w:rsidP="00AB7073">
      <w:pPr>
        <w:pStyle w:val="Blockquote"/>
        <w:spacing w:before="0" w:after="60"/>
        <w:ind w:left="0" w:right="0"/>
        <w:jc w:val="both"/>
        <w:rPr>
          <w:rFonts w:ascii="Arial" w:hAnsi="Arial" w:cs="Arial"/>
          <w:color w:val="0070C0"/>
          <w:sz w:val="20"/>
          <w:lang w:bidi="ar-SA"/>
        </w:rPr>
      </w:pPr>
    </w:p>
    <w:p w:rsidR="00AB7073" w:rsidRPr="00964417" w:rsidRDefault="003037BE" w:rsidP="00AB7073">
      <w:pPr>
        <w:pStyle w:val="Blockquote"/>
        <w:spacing w:before="0" w:after="60"/>
        <w:ind w:left="0" w:right="0"/>
        <w:jc w:val="both"/>
        <w:rPr>
          <w:rFonts w:ascii="Arial" w:hAnsi="Arial" w:cs="Arial"/>
          <w:caps/>
          <w:color w:val="0070C0"/>
          <w:sz w:val="20"/>
          <w:lang w:bidi="ar-SA"/>
        </w:rPr>
      </w:pPr>
      <w:r w:rsidRPr="00964417">
        <w:rPr>
          <w:rFonts w:ascii="Arial" w:hAnsi="Arial" w:cs="Arial"/>
          <w:caps/>
          <w:color w:val="0070C0"/>
          <w:sz w:val="20"/>
          <w:lang w:bidi="ar-SA"/>
        </w:rPr>
        <w:t>EDITOR</w:t>
      </w:r>
      <w:r w:rsidR="00516B17" w:rsidRPr="00964417">
        <w:rPr>
          <w:rFonts w:ascii="Arial" w:hAnsi="Arial" w:cs="Arial"/>
          <w:caps/>
          <w:color w:val="0070C0"/>
          <w:sz w:val="20"/>
          <w:lang w:bidi="ar-SA"/>
        </w:rPr>
        <w:t>’S</w:t>
      </w:r>
      <w:r w:rsidRPr="00964417">
        <w:rPr>
          <w:rFonts w:ascii="Arial" w:hAnsi="Arial" w:cs="Arial"/>
          <w:caps/>
          <w:color w:val="0070C0"/>
          <w:sz w:val="20"/>
          <w:lang w:bidi="ar-SA"/>
        </w:rPr>
        <w:t xml:space="preserve"> NOTE: </w:t>
      </w:r>
      <w:r w:rsidR="00972669" w:rsidRPr="00964417">
        <w:rPr>
          <w:rFonts w:ascii="Arial" w:hAnsi="Arial" w:cs="Arial"/>
          <w:caps/>
          <w:color w:val="0070C0"/>
          <w:sz w:val="20"/>
          <w:lang w:bidi="ar-SA"/>
        </w:rPr>
        <w:t xml:space="preserve">The following materials may be used without latex modification on interior areas with residential or light commercial performance level requirements according to the </w:t>
      </w:r>
      <w:r w:rsidR="00516B17" w:rsidRPr="00964417">
        <w:rPr>
          <w:rFonts w:ascii="Arial" w:hAnsi="Arial" w:cs="Arial"/>
          <w:caps/>
          <w:color w:val="0070C0"/>
          <w:sz w:val="20"/>
          <w:lang w:bidi="ar-SA"/>
        </w:rPr>
        <w:t xml:space="preserve">current </w:t>
      </w:r>
      <w:r w:rsidR="00972669" w:rsidRPr="00964417">
        <w:rPr>
          <w:rFonts w:ascii="Arial" w:hAnsi="Arial" w:cs="Arial"/>
          <w:caps/>
          <w:color w:val="0070C0"/>
          <w:sz w:val="20"/>
          <w:lang w:bidi="ar-SA"/>
        </w:rPr>
        <w:t>TC</w:t>
      </w:r>
      <w:r w:rsidR="00DF7C7E" w:rsidRPr="00964417">
        <w:rPr>
          <w:rFonts w:ascii="Arial" w:hAnsi="Arial" w:cs="Arial"/>
          <w:caps/>
          <w:color w:val="0070C0"/>
          <w:sz w:val="20"/>
          <w:lang w:bidi="ar-SA"/>
        </w:rPr>
        <w:t>N</w:t>
      </w:r>
      <w:r w:rsidR="00972669" w:rsidRPr="00964417">
        <w:rPr>
          <w:rFonts w:ascii="Arial" w:hAnsi="Arial" w:cs="Arial"/>
          <w:caps/>
          <w:color w:val="0070C0"/>
          <w:sz w:val="20"/>
          <w:lang w:bidi="ar-SA"/>
        </w:rPr>
        <w:t xml:space="preserve">A Handbook. Substrates must be properly prepared plumb and true masonry, concrete, cured </w:t>
      </w:r>
      <w:r w:rsidR="00B97198" w:rsidRPr="00964417">
        <w:rPr>
          <w:rFonts w:ascii="Arial" w:hAnsi="Arial" w:cs="Arial"/>
          <w:caps/>
          <w:color w:val="0070C0"/>
          <w:sz w:val="20"/>
          <w:lang w:bidi="ar-SA"/>
        </w:rPr>
        <w:t>Portland</w:t>
      </w:r>
      <w:r w:rsidR="00AE186B" w:rsidRPr="00964417">
        <w:rPr>
          <w:rFonts w:ascii="Arial" w:hAnsi="Arial" w:cs="Arial"/>
          <w:caps/>
          <w:color w:val="0070C0"/>
          <w:sz w:val="20"/>
          <w:lang w:bidi="ar-SA"/>
        </w:rPr>
        <w:t xml:space="preserve"> cement </w:t>
      </w:r>
      <w:r w:rsidR="00972669" w:rsidRPr="00964417">
        <w:rPr>
          <w:rFonts w:ascii="Arial" w:hAnsi="Arial" w:cs="Arial"/>
          <w:caps/>
          <w:color w:val="0070C0"/>
          <w:sz w:val="20"/>
          <w:lang w:bidi="ar-SA"/>
        </w:rPr>
        <w:t xml:space="preserve">mortar beds, or brick. In interior dry areas only, they may be used over gypsum board.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3037BE">
        <w:rPr>
          <w:rFonts w:ascii="Arial" w:hAnsi="Arial" w:cs="Arial"/>
          <w:sz w:val="20"/>
        </w:rPr>
        <w:tab/>
      </w:r>
      <w:r w:rsidRPr="003E3A42">
        <w:rPr>
          <w:rFonts w:ascii="Arial" w:hAnsi="Arial" w:cs="Arial"/>
          <w:sz w:val="20"/>
        </w:rPr>
        <w:t>700</w:t>
      </w:r>
      <w:r w:rsidR="00213DDF">
        <w:rPr>
          <w:rFonts w:ascii="Arial" w:hAnsi="Arial" w:cs="Arial"/>
          <w:sz w:val="20"/>
        </w:rPr>
        <w:t xml:space="preserve"> Premium Set</w:t>
      </w:r>
      <w:r w:rsidR="003037BE">
        <w:rPr>
          <w:rFonts w:ascii="Arial" w:hAnsi="Arial" w:cs="Arial"/>
          <w:sz w:val="20"/>
        </w:rPr>
        <w:t>:</w:t>
      </w:r>
      <w:r w:rsidRPr="003E3A42">
        <w:rPr>
          <w:rFonts w:ascii="Arial" w:hAnsi="Arial" w:cs="Arial"/>
          <w:sz w:val="20"/>
        </w:rPr>
        <w:t xml:space="preserve"> </w:t>
      </w:r>
      <w:r w:rsidR="00213DDF">
        <w:rPr>
          <w:rFonts w:ascii="Arial" w:hAnsi="Arial" w:cs="Arial"/>
          <w:sz w:val="20"/>
        </w:rPr>
        <w:t xml:space="preserve">professional </w:t>
      </w:r>
      <w:r w:rsidRPr="003E3A42">
        <w:rPr>
          <w:rFonts w:ascii="Arial" w:hAnsi="Arial" w:cs="Arial"/>
          <w:sz w:val="20"/>
        </w:rPr>
        <w:t xml:space="preserve">grade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 xml:space="preserve">dry </w:t>
      </w:r>
      <w:r w:rsidR="00213DDF">
        <w:rPr>
          <w:rFonts w:ascii="Arial" w:hAnsi="Arial" w:cs="Arial"/>
          <w:sz w:val="20"/>
        </w:rPr>
        <w:t xml:space="preserve">thin </w:t>
      </w:r>
      <w:r w:rsidRPr="003E3A42">
        <w:rPr>
          <w:rFonts w:ascii="Arial" w:hAnsi="Arial" w:cs="Arial"/>
          <w:sz w:val="20"/>
        </w:rPr>
        <w:t xml:space="preserve">set mortar, for </w:t>
      </w:r>
      <w:r w:rsidR="00213DDF">
        <w:rPr>
          <w:rFonts w:ascii="Arial" w:hAnsi="Arial" w:cs="Arial"/>
          <w:sz w:val="20"/>
        </w:rPr>
        <w:t>typical</w:t>
      </w:r>
      <w:r w:rsidRPr="003E3A42">
        <w:rPr>
          <w:rFonts w:ascii="Arial" w:hAnsi="Arial" w:cs="Arial"/>
          <w:sz w:val="20"/>
        </w:rPr>
        <w:t xml:space="preserve"> installations</w:t>
      </w:r>
      <w:r w:rsidR="00213DDF">
        <w:rPr>
          <w:rFonts w:ascii="Arial" w:hAnsi="Arial" w:cs="Arial"/>
          <w:sz w:val="20"/>
        </w:rPr>
        <w:t xml:space="preserve"> of ceramic and quarry tile, pavers and dimensionally stable natural stone on floors and walls, interior and exterior applications</w:t>
      </w:r>
      <w:r w:rsidRPr="003E3A42">
        <w:rPr>
          <w:rFonts w:ascii="Arial" w:hAnsi="Arial" w:cs="Arial"/>
          <w:sz w:val="20"/>
        </w:rPr>
        <w:t>.</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C. </w:t>
      </w:r>
      <w:r w:rsidR="003037BE">
        <w:rPr>
          <w:rFonts w:ascii="Arial" w:hAnsi="Arial" w:cs="Arial"/>
          <w:sz w:val="20"/>
        </w:rPr>
        <w:tab/>
      </w:r>
      <w:r w:rsidRPr="003E3A42">
        <w:rPr>
          <w:rFonts w:ascii="Arial" w:hAnsi="Arial" w:cs="Arial"/>
          <w:sz w:val="20"/>
        </w:rPr>
        <w:t>Latex-</w:t>
      </w:r>
      <w:r w:rsidR="00B97198">
        <w:rPr>
          <w:rFonts w:ascii="Arial" w:hAnsi="Arial" w:cs="Arial"/>
          <w:sz w:val="20"/>
        </w:rPr>
        <w:t>Portland</w:t>
      </w:r>
      <w:r w:rsidR="0084033D">
        <w:rPr>
          <w:rFonts w:ascii="Arial" w:hAnsi="Arial" w:cs="Arial"/>
          <w:sz w:val="20"/>
        </w:rPr>
        <w:t xml:space="preserve"> C</w:t>
      </w:r>
      <w:r w:rsidR="00AE186B">
        <w:rPr>
          <w:rFonts w:ascii="Arial" w:hAnsi="Arial" w:cs="Arial"/>
          <w:sz w:val="20"/>
        </w:rPr>
        <w:t xml:space="preserve">ement </w:t>
      </w:r>
      <w:r w:rsidRPr="003E3A42">
        <w:rPr>
          <w:rFonts w:ascii="Arial" w:hAnsi="Arial" w:cs="Arial"/>
          <w:sz w:val="20"/>
        </w:rPr>
        <w:t xml:space="preserve">Mortar ANSI A118.4. </w:t>
      </w:r>
    </w:p>
    <w:p w:rsidR="00AB7073" w:rsidRPr="00964417" w:rsidRDefault="003037BE" w:rsidP="00964417">
      <w:pPr>
        <w:pStyle w:val="Blockquote"/>
        <w:spacing w:before="120" w:after="120"/>
        <w:ind w:left="0" w:right="0"/>
        <w:jc w:val="both"/>
        <w:rPr>
          <w:rFonts w:ascii="Arial" w:hAnsi="Arial" w:cs="Arial"/>
          <w:caps/>
          <w:color w:val="0070C0"/>
          <w:sz w:val="20"/>
          <w:lang w:bidi="ar-SA"/>
        </w:rPr>
      </w:pPr>
      <w:r w:rsidRPr="00964417">
        <w:rPr>
          <w:rFonts w:ascii="Arial" w:hAnsi="Arial" w:cs="Arial"/>
          <w:caps/>
          <w:color w:val="0070C0"/>
          <w:sz w:val="20"/>
          <w:lang w:bidi="ar-SA"/>
        </w:rPr>
        <w:t>EDITOR</w:t>
      </w:r>
      <w:r w:rsidR="002109F6" w:rsidRPr="00964417">
        <w:rPr>
          <w:rFonts w:ascii="Arial" w:hAnsi="Arial" w:cs="Arial"/>
          <w:caps/>
          <w:color w:val="0070C0"/>
          <w:sz w:val="20"/>
          <w:lang w:bidi="ar-SA"/>
        </w:rPr>
        <w:t>’S</w:t>
      </w:r>
      <w:r w:rsidRPr="00964417">
        <w:rPr>
          <w:rFonts w:ascii="Arial" w:hAnsi="Arial" w:cs="Arial"/>
          <w:caps/>
          <w:color w:val="0070C0"/>
          <w:sz w:val="20"/>
          <w:lang w:bidi="ar-SA"/>
        </w:rPr>
        <w:t xml:space="preserve"> NOTE: </w:t>
      </w:r>
      <w:r w:rsidR="00972669" w:rsidRPr="00964417">
        <w:rPr>
          <w:rFonts w:ascii="Arial" w:hAnsi="Arial" w:cs="Arial"/>
          <w:caps/>
          <w:color w:val="0070C0"/>
          <w:sz w:val="20"/>
          <w:lang w:bidi="ar-SA"/>
        </w:rPr>
        <w:t xml:space="preserve">The following materials may be used on interior or exterior areas over properly prepared plumb and true masonry, concrete, cementitious backer units, cured </w:t>
      </w:r>
      <w:r w:rsidR="00B97198" w:rsidRPr="00964417">
        <w:rPr>
          <w:rFonts w:ascii="Arial" w:hAnsi="Arial" w:cs="Arial"/>
          <w:caps/>
          <w:color w:val="0070C0"/>
          <w:sz w:val="20"/>
          <w:lang w:bidi="ar-SA"/>
        </w:rPr>
        <w:t>Portland</w:t>
      </w:r>
      <w:r w:rsidR="00AE186B" w:rsidRPr="00964417">
        <w:rPr>
          <w:rFonts w:ascii="Arial" w:hAnsi="Arial" w:cs="Arial"/>
          <w:caps/>
          <w:color w:val="0070C0"/>
          <w:sz w:val="20"/>
          <w:lang w:bidi="ar-SA"/>
        </w:rPr>
        <w:t xml:space="preserve"> cement </w:t>
      </w:r>
      <w:r w:rsidR="00972669" w:rsidRPr="00964417">
        <w:rPr>
          <w:rFonts w:ascii="Arial" w:hAnsi="Arial" w:cs="Arial"/>
          <w:caps/>
          <w:color w:val="0070C0"/>
          <w:sz w:val="20"/>
          <w:lang w:bidi="ar-SA"/>
        </w:rPr>
        <w:t xml:space="preserve">mortar beds, brick, ceramic tile, marble, and properly cured HydroGuard Waterproof Membrane. In interior dry areas only, they may be used over gypsum board, and exterior grade plywood. Delete </w:t>
      </w:r>
      <w:r w:rsidR="00AD22BF" w:rsidRPr="00964417">
        <w:rPr>
          <w:rFonts w:ascii="Arial" w:hAnsi="Arial" w:cs="Arial"/>
          <w:caps/>
          <w:color w:val="0070C0"/>
          <w:sz w:val="20"/>
          <w:lang w:bidi="ar-SA"/>
        </w:rPr>
        <w:t>articles</w:t>
      </w:r>
      <w:r w:rsidR="00972669" w:rsidRPr="00964417">
        <w:rPr>
          <w:rFonts w:ascii="Arial" w:hAnsi="Arial" w:cs="Arial"/>
          <w:caps/>
          <w:color w:val="0070C0"/>
          <w:sz w:val="20"/>
          <w:lang w:bidi="ar-SA"/>
        </w:rPr>
        <w:t xml:space="preserve"> not required. </w:t>
      </w:r>
    </w:p>
    <w:p w:rsidR="00AB7073" w:rsidRDefault="00F45D18"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[1.</w:t>
      </w:r>
      <w:r>
        <w:rPr>
          <w:rFonts w:ascii="Arial" w:hAnsi="Arial" w:cs="Arial"/>
          <w:sz w:val="20"/>
        </w:rPr>
        <w:tab/>
        <w:t xml:space="preserve">200/211 Flexible Mortar System: </w:t>
      </w:r>
      <w:r w:rsidR="00C30A5C">
        <w:rPr>
          <w:rFonts w:ascii="Arial" w:hAnsi="Arial" w:cs="Arial"/>
          <w:sz w:val="20"/>
        </w:rPr>
        <w:t xml:space="preserve">a two component, superior grade, flexible, polymer modified </w:t>
      </w:r>
      <w:r w:rsidR="00B97198">
        <w:rPr>
          <w:rFonts w:ascii="Arial" w:hAnsi="Arial" w:cs="Arial"/>
          <w:sz w:val="20"/>
        </w:rPr>
        <w:t>Portland</w:t>
      </w:r>
      <w:r w:rsidR="00AE186B">
        <w:rPr>
          <w:rFonts w:ascii="Arial" w:hAnsi="Arial" w:cs="Arial"/>
          <w:sz w:val="20"/>
        </w:rPr>
        <w:t xml:space="preserve"> cement </w:t>
      </w:r>
      <w:r w:rsidR="00C30A5C">
        <w:rPr>
          <w:rFonts w:ascii="Arial" w:hAnsi="Arial" w:cs="Arial"/>
          <w:sz w:val="20"/>
        </w:rPr>
        <w:t>thin set mortar for installation of porcelain, glass, ceramic tile and natural stone. Exceptional adhesion, resiliency, water-resistance and thermal shock &amp; weathering resistance for exterior façade applications.</w:t>
      </w:r>
    </w:p>
    <w:p w:rsidR="00AF787D" w:rsidRDefault="00AF787D" w:rsidP="00AF787D">
      <w:pPr>
        <w:pStyle w:val="Blockquote"/>
        <w:tabs>
          <w:tab w:val="left" w:pos="1620"/>
        </w:tabs>
        <w:spacing w:before="0" w:after="60"/>
        <w:ind w:left="1620" w:right="0" w:hanging="360"/>
        <w:jc w:val="both"/>
        <w:rPr>
          <w:rFonts w:ascii="Arial" w:hAnsi="Arial" w:cs="Arial"/>
          <w:sz w:val="20"/>
        </w:rPr>
      </w:pPr>
      <w:r>
        <w:rPr>
          <w:rFonts w:ascii="Arial" w:hAnsi="Arial" w:cs="Arial"/>
          <w:sz w:val="20"/>
        </w:rPr>
        <w:t>[2</w:t>
      </w:r>
      <w:r w:rsidRPr="003E3A42">
        <w:rPr>
          <w:rFonts w:ascii="Arial" w:hAnsi="Arial" w:cs="Arial"/>
          <w:sz w:val="20"/>
        </w:rPr>
        <w:t xml:space="preserve">. </w:t>
      </w:r>
      <w:r>
        <w:rPr>
          <w:rFonts w:ascii="Arial" w:hAnsi="Arial" w:cs="Arial"/>
          <w:sz w:val="20"/>
        </w:rPr>
        <w:tab/>
        <w:t>705 Pro Set Plus Thin Set:</w:t>
      </w:r>
      <w:r w:rsidRPr="003E3A42">
        <w:rPr>
          <w:rFonts w:ascii="Arial" w:hAnsi="Arial" w:cs="Arial"/>
          <w:sz w:val="20"/>
        </w:rPr>
        <w:t xml:space="preserve"> </w:t>
      </w:r>
      <w:r>
        <w:rPr>
          <w:rFonts w:ascii="Arial" w:hAnsi="Arial" w:cs="Arial"/>
          <w:sz w:val="20"/>
        </w:rPr>
        <w:t xml:space="preserve">professional grade, multipurpose, EGP, modified Portland cement thin </w:t>
      </w:r>
      <w:r w:rsidRPr="003E3A42">
        <w:rPr>
          <w:rFonts w:ascii="Arial" w:hAnsi="Arial" w:cs="Arial"/>
          <w:sz w:val="20"/>
        </w:rPr>
        <w:t xml:space="preserve">set mortar </w:t>
      </w:r>
      <w:r>
        <w:rPr>
          <w:rFonts w:ascii="Arial" w:hAnsi="Arial" w:cs="Arial"/>
          <w:sz w:val="20"/>
        </w:rPr>
        <w:t>designed for installation of porcelain and ceramic tiles and natural stone installations. Suitable for wall and floor applications, interior and exterior</w:t>
      </w:r>
      <w:r w:rsidRPr="003E3A42">
        <w:rPr>
          <w:rFonts w:ascii="Arial" w:hAnsi="Arial" w:cs="Arial"/>
          <w:sz w:val="20"/>
        </w:rPr>
        <w:t>.</w:t>
      </w:r>
    </w:p>
    <w:p w:rsidR="00AF787D" w:rsidRDefault="00AF787D" w:rsidP="00AF787D">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3</w:t>
      </w:r>
      <w:r w:rsidRPr="003E3A42">
        <w:rPr>
          <w:rFonts w:ascii="Arial" w:hAnsi="Arial" w:cs="Arial"/>
          <w:sz w:val="20"/>
        </w:rPr>
        <w:t xml:space="preserve">. </w:t>
      </w:r>
      <w:r>
        <w:rPr>
          <w:rFonts w:ascii="Arial" w:hAnsi="Arial" w:cs="Arial"/>
          <w:sz w:val="20"/>
        </w:rPr>
        <w:tab/>
        <w:t>710 Premium Set Plus Thin Set:</w:t>
      </w:r>
      <w:r w:rsidRPr="003E3A42">
        <w:rPr>
          <w:rFonts w:ascii="Arial" w:hAnsi="Arial" w:cs="Arial"/>
          <w:sz w:val="20"/>
        </w:rPr>
        <w:t xml:space="preserve"> </w:t>
      </w:r>
      <w:r>
        <w:rPr>
          <w:rFonts w:ascii="Arial" w:hAnsi="Arial" w:cs="Arial"/>
          <w:sz w:val="20"/>
        </w:rPr>
        <w:t xml:space="preserve">premium grade, multipurpose, EGP, modified Portland cement thin </w:t>
      </w:r>
      <w:r w:rsidRPr="003E3A42">
        <w:rPr>
          <w:rFonts w:ascii="Arial" w:hAnsi="Arial" w:cs="Arial"/>
          <w:sz w:val="20"/>
        </w:rPr>
        <w:t xml:space="preserve">set mortar </w:t>
      </w:r>
      <w:r>
        <w:rPr>
          <w:rFonts w:ascii="Arial" w:hAnsi="Arial" w:cs="Arial"/>
          <w:sz w:val="20"/>
        </w:rPr>
        <w:t>with DustLess Technology designed for installation of porcelain, absorptive, semi-vitreous and vitreous tile installations, as well as ceramic tiles and natural stone. Suitable for wall and floor applications, interior and exterior</w:t>
      </w:r>
      <w:r w:rsidRPr="003E3A42">
        <w:rPr>
          <w:rFonts w:ascii="Arial" w:hAnsi="Arial" w:cs="Arial"/>
          <w:sz w:val="20"/>
        </w:rPr>
        <w:t>.</w:t>
      </w:r>
    </w:p>
    <w:p w:rsidR="00092BFE" w:rsidRDefault="00092BFE" w:rsidP="00AF787D">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4</w:t>
      </w:r>
      <w:r w:rsidRPr="003E3A42">
        <w:rPr>
          <w:rFonts w:ascii="Arial" w:hAnsi="Arial" w:cs="Arial"/>
          <w:sz w:val="20"/>
        </w:rPr>
        <w:t xml:space="preserve">. </w:t>
      </w:r>
      <w:r>
        <w:rPr>
          <w:rFonts w:ascii="Arial" w:hAnsi="Arial" w:cs="Arial"/>
          <w:sz w:val="20"/>
        </w:rPr>
        <w:tab/>
      </w:r>
      <w:r w:rsidRPr="003E3A42">
        <w:rPr>
          <w:rFonts w:ascii="Arial" w:hAnsi="Arial" w:cs="Arial"/>
          <w:sz w:val="20"/>
        </w:rPr>
        <w:t>7</w:t>
      </w:r>
      <w:r>
        <w:rPr>
          <w:rFonts w:ascii="Arial" w:hAnsi="Arial" w:cs="Arial"/>
          <w:sz w:val="20"/>
        </w:rPr>
        <w:t>D</w:t>
      </w:r>
      <w:r w:rsidRPr="003E3A42">
        <w:rPr>
          <w:rFonts w:ascii="Arial" w:hAnsi="Arial" w:cs="Arial"/>
          <w:sz w:val="20"/>
        </w:rPr>
        <w:t>10</w:t>
      </w:r>
      <w:r>
        <w:rPr>
          <w:rFonts w:ascii="Arial" w:hAnsi="Arial" w:cs="Arial"/>
          <w:sz w:val="20"/>
        </w:rPr>
        <w:t xml:space="preserve"> Dust Less Thin Set:</w:t>
      </w:r>
      <w:r w:rsidRPr="003E3A42">
        <w:rPr>
          <w:rFonts w:ascii="Arial" w:hAnsi="Arial" w:cs="Arial"/>
          <w:sz w:val="20"/>
        </w:rPr>
        <w:t xml:space="preserve"> flexible latex modified </w:t>
      </w:r>
      <w:r>
        <w:rPr>
          <w:rFonts w:ascii="Arial" w:hAnsi="Arial" w:cs="Arial"/>
          <w:sz w:val="20"/>
        </w:rPr>
        <w:t xml:space="preserve">Portland cement </w:t>
      </w:r>
      <w:r w:rsidRPr="003E3A42">
        <w:rPr>
          <w:rFonts w:ascii="Arial" w:hAnsi="Arial" w:cs="Arial"/>
          <w:sz w:val="20"/>
        </w:rPr>
        <w:t>dry set mortar with Dust Less Technology</w:t>
      </w:r>
      <w:r>
        <w:rPr>
          <w:rFonts w:ascii="Arial" w:hAnsi="Arial" w:cs="Arial"/>
          <w:sz w:val="20"/>
        </w:rPr>
        <w:t xml:space="preserve"> for improved job site air quality and workability with ceramic tile and natural stone installations. Suitable for wall and floor applications, interior and exterior</w:t>
      </w:r>
      <w:r w:rsidRPr="003E3A42">
        <w:rPr>
          <w:rFonts w:ascii="Arial" w:hAnsi="Arial" w:cs="Arial"/>
          <w:sz w:val="20"/>
        </w:rPr>
        <w:t>.</w:t>
      </w:r>
    </w:p>
    <w:p w:rsidR="00AB7073" w:rsidRDefault="00F45D18" w:rsidP="00092BFE">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5</w:t>
      </w:r>
      <w:r w:rsidRPr="003E3A42">
        <w:rPr>
          <w:rFonts w:ascii="Arial" w:hAnsi="Arial" w:cs="Arial"/>
          <w:sz w:val="20"/>
        </w:rPr>
        <w:t xml:space="preserve">. </w:t>
      </w:r>
      <w:r>
        <w:rPr>
          <w:rFonts w:ascii="Arial" w:hAnsi="Arial" w:cs="Arial"/>
          <w:sz w:val="20"/>
        </w:rPr>
        <w:tab/>
      </w:r>
      <w:r w:rsidRPr="003E3A42">
        <w:rPr>
          <w:rFonts w:ascii="Arial" w:hAnsi="Arial" w:cs="Arial"/>
          <w:sz w:val="20"/>
        </w:rPr>
        <w:t>720</w:t>
      </w:r>
      <w:r>
        <w:rPr>
          <w:rFonts w:ascii="Arial" w:hAnsi="Arial" w:cs="Arial"/>
          <w:sz w:val="20"/>
        </w:rPr>
        <w:t xml:space="preserve"> Marble Pro:</w:t>
      </w:r>
      <w:r w:rsidRPr="003E3A42">
        <w:rPr>
          <w:rFonts w:ascii="Arial" w:hAnsi="Arial" w:cs="Arial"/>
          <w:sz w:val="20"/>
        </w:rPr>
        <w:t xml:space="preserve"> a medium bed</w:t>
      </w:r>
      <w:r w:rsidR="00202A3F">
        <w:rPr>
          <w:rFonts w:ascii="Arial" w:hAnsi="Arial" w:cs="Arial"/>
          <w:sz w:val="20"/>
        </w:rPr>
        <w:t>,</w:t>
      </w:r>
      <w:r w:rsidRPr="003E3A42">
        <w:rPr>
          <w:rFonts w:ascii="Arial" w:hAnsi="Arial" w:cs="Arial"/>
          <w:sz w:val="20"/>
        </w:rPr>
        <w:t xml:space="preserve"> latex modified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 xml:space="preserve">dry set mortar for installations requiring a medium bed mortar to compensate for irregularities in the substrate or tile. </w:t>
      </w:r>
      <w:r w:rsidR="00202A3F">
        <w:rPr>
          <w:rFonts w:ascii="Arial" w:hAnsi="Arial" w:cs="Arial"/>
          <w:sz w:val="20"/>
        </w:rPr>
        <w:t>Ideal for large format ceramic, porcelain gauged and irregular stone tile installations.  Suitable for wall and floor applications, interior and exterior</w:t>
      </w:r>
      <w:r w:rsidR="00202A3F" w:rsidRPr="003E3A42">
        <w:rPr>
          <w:rFonts w:ascii="Arial" w:hAnsi="Arial" w:cs="Arial"/>
          <w:sz w:val="20"/>
        </w:rPr>
        <w:t>.</w:t>
      </w:r>
    </w:p>
    <w:p w:rsidR="00AB7073" w:rsidRDefault="002109F6"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6</w:t>
      </w:r>
      <w:r w:rsidR="00972669" w:rsidRPr="003E3A42">
        <w:rPr>
          <w:rFonts w:ascii="Arial" w:hAnsi="Arial" w:cs="Arial"/>
          <w:sz w:val="20"/>
        </w:rPr>
        <w:t xml:space="preserve">. </w:t>
      </w:r>
      <w:r w:rsidR="003037BE">
        <w:rPr>
          <w:rFonts w:ascii="Arial" w:hAnsi="Arial" w:cs="Arial"/>
          <w:sz w:val="20"/>
        </w:rPr>
        <w:tab/>
      </w:r>
      <w:r w:rsidR="00972669" w:rsidRPr="003E3A42">
        <w:rPr>
          <w:rFonts w:ascii="Arial" w:hAnsi="Arial" w:cs="Arial"/>
          <w:sz w:val="20"/>
        </w:rPr>
        <w:t>735</w:t>
      </w:r>
      <w:r>
        <w:rPr>
          <w:rFonts w:ascii="Arial" w:hAnsi="Arial" w:cs="Arial"/>
          <w:sz w:val="20"/>
        </w:rPr>
        <w:t xml:space="preserve"> Premium Flex</w:t>
      </w:r>
      <w:r w:rsidR="003037BE">
        <w:rPr>
          <w:rFonts w:ascii="Arial" w:hAnsi="Arial" w:cs="Arial"/>
          <w:sz w:val="20"/>
        </w:rPr>
        <w:t>:</w:t>
      </w:r>
      <w:r w:rsidR="00972669" w:rsidRPr="003E3A42">
        <w:rPr>
          <w:rFonts w:ascii="Arial" w:hAnsi="Arial" w:cs="Arial"/>
          <w:sz w:val="20"/>
        </w:rPr>
        <w:t xml:space="preserve"> a superior grade</w:t>
      </w:r>
      <w:r w:rsidR="00202A3F">
        <w:rPr>
          <w:rFonts w:ascii="Arial" w:hAnsi="Arial" w:cs="Arial"/>
          <w:sz w:val="20"/>
        </w:rPr>
        <w:t>,</w:t>
      </w:r>
      <w:r w:rsidR="00972669" w:rsidRPr="003E3A42">
        <w:rPr>
          <w:rFonts w:ascii="Arial" w:hAnsi="Arial" w:cs="Arial"/>
          <w:sz w:val="20"/>
        </w:rPr>
        <w:t xml:space="preserve"> flexible</w:t>
      </w:r>
      <w:r w:rsidR="00202A3F">
        <w:rPr>
          <w:rFonts w:ascii="Arial" w:hAnsi="Arial" w:cs="Arial"/>
          <w:sz w:val="20"/>
        </w:rPr>
        <w:t>, multi-purpose,</w:t>
      </w:r>
      <w:r w:rsidR="00972669" w:rsidRPr="003E3A42">
        <w:rPr>
          <w:rFonts w:ascii="Arial" w:hAnsi="Arial" w:cs="Arial"/>
          <w:sz w:val="20"/>
        </w:rPr>
        <w:t xml:space="preserve"> latex modified </w:t>
      </w:r>
      <w:r w:rsidR="00B97198">
        <w:rPr>
          <w:rFonts w:ascii="Arial" w:hAnsi="Arial" w:cs="Arial"/>
          <w:sz w:val="20"/>
        </w:rPr>
        <w:t>Portland</w:t>
      </w:r>
      <w:r w:rsidR="00AE186B">
        <w:rPr>
          <w:rFonts w:ascii="Arial" w:hAnsi="Arial" w:cs="Arial"/>
          <w:sz w:val="20"/>
        </w:rPr>
        <w:t xml:space="preserve"> cement </w:t>
      </w:r>
      <w:r w:rsidR="007A4F32">
        <w:rPr>
          <w:rFonts w:ascii="Arial" w:hAnsi="Arial" w:cs="Arial"/>
          <w:sz w:val="20"/>
        </w:rPr>
        <w:t xml:space="preserve">EGP </w:t>
      </w:r>
      <w:r w:rsidR="00972669" w:rsidRPr="003E3A42">
        <w:rPr>
          <w:rFonts w:ascii="Arial" w:hAnsi="Arial" w:cs="Arial"/>
          <w:sz w:val="20"/>
        </w:rPr>
        <w:t xml:space="preserve">dry </w:t>
      </w:r>
      <w:r w:rsidR="007A4F32">
        <w:rPr>
          <w:rFonts w:ascii="Arial" w:hAnsi="Arial" w:cs="Arial"/>
          <w:sz w:val="20"/>
        </w:rPr>
        <w:t xml:space="preserve">thin </w:t>
      </w:r>
      <w:r w:rsidR="00972669" w:rsidRPr="003E3A42">
        <w:rPr>
          <w:rFonts w:ascii="Arial" w:hAnsi="Arial" w:cs="Arial"/>
          <w:sz w:val="20"/>
        </w:rPr>
        <w:t>set mortar, for deman</w:t>
      </w:r>
      <w:r w:rsidR="007A4F32">
        <w:rPr>
          <w:rFonts w:ascii="Arial" w:hAnsi="Arial" w:cs="Arial"/>
          <w:sz w:val="20"/>
        </w:rPr>
        <w:t>ding above grade installations that require higher strength, extended adjustability and longer open times.</w:t>
      </w:r>
    </w:p>
    <w:p w:rsidR="00AB7073" w:rsidRDefault="002109F6"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lastRenderedPageBreak/>
        <w:t>[</w:t>
      </w:r>
      <w:r w:rsidR="004F02FA">
        <w:rPr>
          <w:rFonts w:ascii="Arial" w:hAnsi="Arial" w:cs="Arial"/>
          <w:sz w:val="20"/>
        </w:rPr>
        <w:t>7</w:t>
      </w:r>
      <w:r w:rsidR="00972669" w:rsidRPr="003E3A42">
        <w:rPr>
          <w:rFonts w:ascii="Arial" w:hAnsi="Arial" w:cs="Arial"/>
          <w:sz w:val="20"/>
        </w:rPr>
        <w:t xml:space="preserve">. </w:t>
      </w:r>
      <w:r w:rsidR="003037BE">
        <w:rPr>
          <w:rFonts w:ascii="Arial" w:hAnsi="Arial" w:cs="Arial"/>
          <w:sz w:val="20"/>
        </w:rPr>
        <w:tab/>
      </w:r>
      <w:r w:rsidR="00972669" w:rsidRPr="003E3A42">
        <w:rPr>
          <w:rFonts w:ascii="Arial" w:hAnsi="Arial" w:cs="Arial"/>
          <w:sz w:val="20"/>
        </w:rPr>
        <w:t>750</w:t>
      </w:r>
      <w:r>
        <w:rPr>
          <w:rFonts w:ascii="Arial" w:hAnsi="Arial" w:cs="Arial"/>
          <w:sz w:val="20"/>
        </w:rPr>
        <w:t xml:space="preserve"> Rapid Set </w:t>
      </w:r>
      <w:r w:rsidRPr="003E3A42">
        <w:rPr>
          <w:rFonts w:ascii="Arial" w:hAnsi="Arial" w:cs="Arial"/>
          <w:sz w:val="20"/>
        </w:rPr>
        <w:t>Thin-Set</w:t>
      </w:r>
      <w:r w:rsidR="003037BE">
        <w:rPr>
          <w:rFonts w:ascii="Arial" w:hAnsi="Arial" w:cs="Arial"/>
          <w:sz w:val="20"/>
        </w:rPr>
        <w:t>:</w:t>
      </w:r>
      <w:r w:rsidR="00972669" w:rsidRPr="003E3A42">
        <w:rPr>
          <w:rFonts w:ascii="Arial" w:hAnsi="Arial" w:cs="Arial"/>
          <w:sz w:val="20"/>
        </w:rPr>
        <w:t xml:space="preserve"> a fast setting</w:t>
      </w:r>
      <w:r w:rsidR="007A4F32">
        <w:rPr>
          <w:rFonts w:ascii="Arial" w:hAnsi="Arial" w:cs="Arial"/>
          <w:sz w:val="20"/>
        </w:rPr>
        <w:t>, multi-purpose,</w:t>
      </w:r>
      <w:r w:rsidR="00972669" w:rsidRPr="003E3A42">
        <w:rPr>
          <w:rFonts w:ascii="Arial" w:hAnsi="Arial" w:cs="Arial"/>
          <w:sz w:val="20"/>
        </w:rPr>
        <w:t xml:space="preserve"> latex modified</w:t>
      </w:r>
      <w:r w:rsidR="007A4F32">
        <w:rPr>
          <w:rFonts w:ascii="Arial" w:hAnsi="Arial" w:cs="Arial"/>
          <w:sz w:val="20"/>
        </w:rPr>
        <w:t>,</w:t>
      </w:r>
      <w:r w:rsidR="00972669" w:rsidRPr="003E3A42">
        <w:rPr>
          <w:rFonts w:ascii="Arial" w:hAnsi="Arial" w:cs="Arial"/>
          <w:sz w:val="20"/>
        </w:rPr>
        <w:t xml:space="preserve"> </w:t>
      </w:r>
      <w:r w:rsidR="00B97198">
        <w:rPr>
          <w:rFonts w:ascii="Arial" w:hAnsi="Arial" w:cs="Arial"/>
          <w:sz w:val="20"/>
        </w:rPr>
        <w:t>Portland</w:t>
      </w:r>
      <w:r w:rsidR="00AE186B">
        <w:rPr>
          <w:rFonts w:ascii="Arial" w:hAnsi="Arial" w:cs="Arial"/>
          <w:sz w:val="20"/>
        </w:rPr>
        <w:t xml:space="preserve"> cement </w:t>
      </w:r>
      <w:r w:rsidR="00972669" w:rsidRPr="003E3A42">
        <w:rPr>
          <w:rFonts w:ascii="Arial" w:hAnsi="Arial" w:cs="Arial"/>
          <w:sz w:val="20"/>
        </w:rPr>
        <w:t xml:space="preserve">dry </w:t>
      </w:r>
      <w:r w:rsidR="007A4F32">
        <w:rPr>
          <w:rFonts w:ascii="Arial" w:hAnsi="Arial" w:cs="Arial"/>
          <w:sz w:val="20"/>
        </w:rPr>
        <w:t xml:space="preserve">thin </w:t>
      </w:r>
      <w:r w:rsidR="00972669" w:rsidRPr="003E3A42">
        <w:rPr>
          <w:rFonts w:ascii="Arial" w:hAnsi="Arial" w:cs="Arial"/>
          <w:sz w:val="20"/>
        </w:rPr>
        <w:t xml:space="preserve">set mortar for </w:t>
      </w:r>
      <w:r w:rsidR="007A4F32">
        <w:rPr>
          <w:rFonts w:ascii="Arial" w:hAnsi="Arial" w:cs="Arial"/>
          <w:sz w:val="20"/>
        </w:rPr>
        <w:t xml:space="preserve">fast track installations that require pedestrian foot </w:t>
      </w:r>
      <w:r>
        <w:rPr>
          <w:rFonts w:ascii="Arial" w:hAnsi="Arial" w:cs="Arial"/>
          <w:sz w:val="20"/>
        </w:rPr>
        <w:t xml:space="preserve">traffic </w:t>
      </w:r>
      <w:r w:rsidR="007A4F32">
        <w:rPr>
          <w:rFonts w:ascii="Arial" w:hAnsi="Arial" w:cs="Arial"/>
          <w:sz w:val="20"/>
        </w:rPr>
        <w:t xml:space="preserve">service </w:t>
      </w:r>
      <w:r>
        <w:rPr>
          <w:rFonts w:ascii="Arial" w:hAnsi="Arial" w:cs="Arial"/>
          <w:sz w:val="20"/>
        </w:rPr>
        <w:t>as soon as possible</w:t>
      </w:r>
      <w:r w:rsidR="00972669" w:rsidRPr="003E3A42">
        <w:rPr>
          <w:rFonts w:ascii="Arial" w:hAnsi="Arial" w:cs="Arial"/>
          <w:sz w:val="20"/>
        </w:rPr>
        <w:t xml:space="preserve">. </w:t>
      </w:r>
    </w:p>
    <w:p w:rsidR="00CF08E7" w:rsidRDefault="00CF08E7" w:rsidP="00CF08E7">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8</w:t>
      </w:r>
      <w:r w:rsidRPr="003E3A42">
        <w:rPr>
          <w:rFonts w:ascii="Arial" w:hAnsi="Arial" w:cs="Arial"/>
          <w:sz w:val="20"/>
        </w:rPr>
        <w:t xml:space="preserve">. </w:t>
      </w:r>
      <w:r>
        <w:rPr>
          <w:rFonts w:ascii="Arial" w:hAnsi="Arial" w:cs="Arial"/>
          <w:sz w:val="20"/>
        </w:rPr>
        <w:tab/>
        <w:t>8</w:t>
      </w:r>
      <w:r w:rsidRPr="003E3A42">
        <w:rPr>
          <w:rFonts w:ascii="Arial" w:hAnsi="Arial" w:cs="Arial"/>
          <w:sz w:val="20"/>
        </w:rPr>
        <w:t>0</w:t>
      </w:r>
      <w:r>
        <w:rPr>
          <w:rFonts w:ascii="Arial" w:hAnsi="Arial" w:cs="Arial"/>
          <w:sz w:val="20"/>
        </w:rPr>
        <w:t>8 SC:</w:t>
      </w:r>
      <w:r w:rsidRPr="003E3A42">
        <w:rPr>
          <w:rFonts w:ascii="Arial" w:hAnsi="Arial" w:cs="Arial"/>
          <w:sz w:val="20"/>
        </w:rPr>
        <w:t xml:space="preserve"> a </w:t>
      </w:r>
      <w:r>
        <w:rPr>
          <w:rFonts w:ascii="Arial" w:hAnsi="Arial" w:cs="Arial"/>
          <w:sz w:val="20"/>
        </w:rPr>
        <w:t>superior grade, quick-setting, flexible, polymer modified Portland cement thin-set mortar used for installation of ceramic tile and natural stone over sound control membranes.</w:t>
      </w:r>
    </w:p>
    <w:p w:rsidR="00CF08E7" w:rsidRDefault="00CF08E7" w:rsidP="00CF08E7">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9</w:t>
      </w:r>
      <w:r w:rsidRPr="003E3A42">
        <w:rPr>
          <w:rFonts w:ascii="Arial" w:hAnsi="Arial" w:cs="Arial"/>
          <w:sz w:val="20"/>
        </w:rPr>
        <w:t xml:space="preserve">. </w:t>
      </w:r>
      <w:r>
        <w:rPr>
          <w:rFonts w:ascii="Arial" w:hAnsi="Arial" w:cs="Arial"/>
          <w:sz w:val="20"/>
        </w:rPr>
        <w:tab/>
      </w:r>
      <w:r w:rsidRPr="003E3A42">
        <w:rPr>
          <w:rFonts w:ascii="Arial" w:hAnsi="Arial" w:cs="Arial"/>
          <w:sz w:val="20"/>
        </w:rPr>
        <w:t>820</w:t>
      </w:r>
      <w:r>
        <w:rPr>
          <w:rFonts w:ascii="Arial" w:hAnsi="Arial" w:cs="Arial"/>
          <w:sz w:val="20"/>
        </w:rPr>
        <w:t xml:space="preserve"> Merlite:</w:t>
      </w:r>
      <w:r w:rsidRPr="003E3A42">
        <w:rPr>
          <w:rFonts w:ascii="Arial" w:hAnsi="Arial" w:cs="Arial"/>
          <w:sz w:val="20"/>
        </w:rPr>
        <w:t xml:space="preserve"> a lightweight, </w:t>
      </w:r>
      <w:r>
        <w:rPr>
          <w:rFonts w:ascii="Arial" w:hAnsi="Arial" w:cs="Arial"/>
          <w:sz w:val="20"/>
        </w:rPr>
        <w:t xml:space="preserve">flexible, medium </w:t>
      </w:r>
      <w:r w:rsidRPr="003E3A42">
        <w:rPr>
          <w:rFonts w:ascii="Arial" w:hAnsi="Arial" w:cs="Arial"/>
          <w:sz w:val="20"/>
        </w:rPr>
        <w:t>bed</w:t>
      </w:r>
      <w:r>
        <w:rPr>
          <w:rFonts w:ascii="Arial" w:hAnsi="Arial" w:cs="Arial"/>
          <w:sz w:val="20"/>
        </w:rPr>
        <w:t>,</w:t>
      </w:r>
      <w:r w:rsidRPr="003E3A42">
        <w:rPr>
          <w:rFonts w:ascii="Arial" w:hAnsi="Arial" w:cs="Arial"/>
          <w:sz w:val="20"/>
        </w:rPr>
        <w:t xml:space="preserve"> latex modified</w:t>
      </w:r>
      <w:r>
        <w:rPr>
          <w:rFonts w:ascii="Arial" w:hAnsi="Arial" w:cs="Arial"/>
          <w:sz w:val="20"/>
        </w:rPr>
        <w:t>,</w:t>
      </w:r>
      <w:r w:rsidRPr="003E3A42">
        <w:rPr>
          <w:rFonts w:ascii="Arial" w:hAnsi="Arial" w:cs="Arial"/>
          <w:sz w:val="20"/>
        </w:rPr>
        <w:t xml:space="preserve"> </w:t>
      </w:r>
      <w:r>
        <w:rPr>
          <w:rFonts w:ascii="Arial" w:hAnsi="Arial" w:cs="Arial"/>
          <w:sz w:val="20"/>
        </w:rPr>
        <w:t xml:space="preserve">Portland cement EGP </w:t>
      </w:r>
      <w:r w:rsidRPr="003E3A42">
        <w:rPr>
          <w:rFonts w:ascii="Arial" w:hAnsi="Arial" w:cs="Arial"/>
          <w:sz w:val="20"/>
        </w:rPr>
        <w:t xml:space="preserve">dry </w:t>
      </w:r>
      <w:r>
        <w:rPr>
          <w:rFonts w:ascii="Arial" w:hAnsi="Arial" w:cs="Arial"/>
          <w:sz w:val="20"/>
        </w:rPr>
        <w:t xml:space="preserve">thin </w:t>
      </w:r>
      <w:r w:rsidRPr="003E3A42">
        <w:rPr>
          <w:rFonts w:ascii="Arial" w:hAnsi="Arial" w:cs="Arial"/>
          <w:sz w:val="20"/>
        </w:rPr>
        <w:t xml:space="preserve">set mortar, </w:t>
      </w:r>
      <w:r>
        <w:rPr>
          <w:rFonts w:ascii="Arial" w:hAnsi="Arial" w:cs="Arial"/>
          <w:sz w:val="20"/>
        </w:rPr>
        <w:t xml:space="preserve">with exceptional non slump and non sag performance </w:t>
      </w:r>
      <w:r w:rsidRPr="003E3A42">
        <w:rPr>
          <w:rFonts w:ascii="Arial" w:hAnsi="Arial" w:cs="Arial"/>
          <w:sz w:val="20"/>
        </w:rPr>
        <w:t xml:space="preserve">for </w:t>
      </w:r>
      <w:r>
        <w:rPr>
          <w:rFonts w:ascii="Arial" w:hAnsi="Arial" w:cs="Arial"/>
          <w:sz w:val="20"/>
        </w:rPr>
        <w:t>faster installation and excellent workability. Suitable for use on floors and walls, interior and exterior applications, for setting ceramic, mosaic, quarry, thin brick, natural stone, porcelain and glass tiles.</w:t>
      </w:r>
    </w:p>
    <w:p w:rsidR="0022263D" w:rsidRDefault="0022263D" w:rsidP="0022263D">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10</w:t>
      </w:r>
      <w:r>
        <w:rPr>
          <w:rFonts w:ascii="Arial" w:hAnsi="Arial" w:cs="Arial"/>
          <w:sz w:val="20"/>
        </w:rPr>
        <w:t>.</w:t>
      </w:r>
      <w:r>
        <w:rPr>
          <w:rFonts w:ascii="Arial" w:hAnsi="Arial" w:cs="Arial"/>
          <w:sz w:val="20"/>
        </w:rPr>
        <w:tab/>
        <w:t xml:space="preserve">831 WR: a water-resistant, polymer modified Portland cement thin set for installing ceramic tile and natural stone in high moisture areas. Suitable for use on walls and floors, interior and exterior. </w:t>
      </w:r>
    </w:p>
    <w:p w:rsidR="0022263D" w:rsidRDefault="0022263D" w:rsidP="0022263D">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4F02FA">
        <w:rPr>
          <w:rFonts w:ascii="Arial" w:hAnsi="Arial" w:cs="Arial"/>
          <w:sz w:val="20"/>
        </w:rPr>
        <w:t>11</w:t>
      </w:r>
      <w:r>
        <w:rPr>
          <w:rFonts w:ascii="Arial" w:hAnsi="Arial" w:cs="Arial"/>
          <w:sz w:val="20"/>
        </w:rPr>
        <w:t>.</w:t>
      </w:r>
      <w:r>
        <w:rPr>
          <w:rFonts w:ascii="Arial" w:hAnsi="Arial" w:cs="Arial"/>
          <w:sz w:val="20"/>
        </w:rPr>
        <w:tab/>
        <w:t>855 XXL One Step Adhesive: one step, polymer modified, Portland cement setting adhesive for installation of extra large format porcelain and ceramic tiles and natural stone with irregular thicknesses. Can be used for thin or medium bed applications, walls and floors, interior and exterior. Eliminates the need for back buttering.</w:t>
      </w:r>
    </w:p>
    <w:p w:rsidR="00AB7073" w:rsidRDefault="00F45D18" w:rsidP="0022263D">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193480">
        <w:rPr>
          <w:rFonts w:ascii="Arial" w:hAnsi="Arial" w:cs="Arial"/>
          <w:sz w:val="20"/>
        </w:rPr>
        <w:t>1</w:t>
      </w:r>
      <w:r w:rsidR="004F02FA">
        <w:rPr>
          <w:rFonts w:ascii="Arial" w:hAnsi="Arial" w:cs="Arial"/>
          <w:sz w:val="20"/>
        </w:rPr>
        <w:t>2</w:t>
      </w:r>
      <w:r>
        <w:rPr>
          <w:rFonts w:ascii="Arial" w:hAnsi="Arial" w:cs="Arial"/>
          <w:sz w:val="20"/>
        </w:rPr>
        <w:t>.</w:t>
      </w:r>
      <w:r w:rsidR="0058113C">
        <w:rPr>
          <w:rFonts w:ascii="Arial" w:hAnsi="Arial" w:cs="Arial"/>
          <w:sz w:val="20"/>
        </w:rPr>
        <w:t xml:space="preserve"> </w:t>
      </w:r>
      <w:r>
        <w:rPr>
          <w:rFonts w:ascii="Arial" w:hAnsi="Arial" w:cs="Arial"/>
          <w:sz w:val="20"/>
        </w:rPr>
        <w:t>856 XLF Floor Tile Adhesive</w:t>
      </w:r>
      <w:r w:rsidR="007411AF">
        <w:rPr>
          <w:rFonts w:ascii="Arial" w:hAnsi="Arial" w:cs="Arial"/>
          <w:sz w:val="20"/>
        </w:rPr>
        <w:t xml:space="preserve">: polymer modified, fluid, </w:t>
      </w:r>
      <w:r w:rsidR="00B97198">
        <w:rPr>
          <w:rFonts w:ascii="Arial" w:hAnsi="Arial" w:cs="Arial"/>
          <w:sz w:val="20"/>
        </w:rPr>
        <w:t>Portland</w:t>
      </w:r>
      <w:r w:rsidR="00AE186B">
        <w:rPr>
          <w:rFonts w:ascii="Arial" w:hAnsi="Arial" w:cs="Arial"/>
          <w:sz w:val="20"/>
        </w:rPr>
        <w:t xml:space="preserve"> cement </w:t>
      </w:r>
      <w:r w:rsidR="007411AF">
        <w:rPr>
          <w:rFonts w:ascii="Arial" w:hAnsi="Arial" w:cs="Arial"/>
          <w:sz w:val="20"/>
        </w:rPr>
        <w:t>setting mortar that provides maximum coverage for installing extra large porcelain, ceramic, ultra-thin, and stone floor tiles. Can be used for interior and exterior applications.</w:t>
      </w:r>
    </w:p>
    <w:p w:rsidR="00C15265" w:rsidRDefault="00C15265" w:rsidP="00C15265">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00193480">
        <w:rPr>
          <w:rFonts w:ascii="Arial" w:hAnsi="Arial" w:cs="Arial"/>
          <w:sz w:val="20"/>
        </w:rPr>
        <w:t>1</w:t>
      </w:r>
      <w:r w:rsidR="004F02FA">
        <w:rPr>
          <w:rFonts w:ascii="Arial" w:hAnsi="Arial" w:cs="Arial"/>
          <w:sz w:val="20"/>
        </w:rPr>
        <w:t>3</w:t>
      </w:r>
      <w:r w:rsidRPr="003E3A42">
        <w:rPr>
          <w:rFonts w:ascii="Arial" w:hAnsi="Arial" w:cs="Arial"/>
          <w:sz w:val="20"/>
        </w:rPr>
        <w:t>.</w:t>
      </w:r>
      <w:r>
        <w:rPr>
          <w:rFonts w:ascii="Arial" w:hAnsi="Arial" w:cs="Arial"/>
          <w:sz w:val="20"/>
        </w:rPr>
        <w:tab/>
        <w:t>Integra Glass Tile</w:t>
      </w:r>
      <w:r w:rsidRPr="003E3A42">
        <w:rPr>
          <w:rFonts w:ascii="Arial" w:hAnsi="Arial" w:cs="Arial"/>
          <w:sz w:val="20"/>
        </w:rPr>
        <w:t xml:space="preserve"> Color</w:t>
      </w:r>
      <w:r>
        <w:rPr>
          <w:rFonts w:ascii="Arial" w:hAnsi="Arial" w:cs="Arial"/>
          <w:sz w:val="20"/>
        </w:rPr>
        <w:t xml:space="preserve"> </w:t>
      </w:r>
      <w:r w:rsidRPr="003E3A42">
        <w:rPr>
          <w:rFonts w:ascii="Arial" w:hAnsi="Arial" w:cs="Arial"/>
          <w:sz w:val="20"/>
        </w:rPr>
        <w:t>Grout</w:t>
      </w:r>
      <w:r>
        <w:rPr>
          <w:rFonts w:ascii="Arial" w:hAnsi="Arial" w:cs="Arial"/>
          <w:sz w:val="20"/>
        </w:rPr>
        <w:t>: an all-in-one, thin set adhesive and grout with antimicrobial additives that inhibit growth of mold and mildew designed for use with glass and mosaic tiles to prevent “bleed through”.  Color # _________.</w:t>
      </w:r>
    </w:p>
    <w:p w:rsidR="00AB7073" w:rsidRDefault="003037BE" w:rsidP="007A0287">
      <w:pPr>
        <w:pStyle w:val="Blockquote"/>
        <w:spacing w:before="120" w:after="120"/>
        <w:ind w:left="0" w:right="0"/>
        <w:jc w:val="both"/>
        <w:rPr>
          <w:rFonts w:ascii="Arial" w:hAnsi="Arial" w:cs="Arial"/>
          <w:color w:val="0070C0"/>
          <w:sz w:val="20"/>
          <w:lang w:bidi="ar-SA"/>
        </w:rPr>
      </w:pPr>
      <w:r w:rsidRPr="00D53260">
        <w:rPr>
          <w:rFonts w:ascii="Arial" w:hAnsi="Arial" w:cs="Arial"/>
          <w:color w:val="0070C0"/>
          <w:sz w:val="20"/>
          <w:lang w:bidi="ar-SA"/>
        </w:rPr>
        <w:t>EDITOR NOTE: THE FOLLOWING EPOXY SETTING MATERIAL IS FOR USE WHEN HEAVY OR EXTRA HEAVY PERFORMANCE LEVELS ARE REQUIRED OR WHEN ACID RESISTANCE IS NEEDED</w:t>
      </w:r>
      <w:r w:rsidR="00972669" w:rsidRPr="00D53260">
        <w:rPr>
          <w:rFonts w:ascii="Arial" w:hAnsi="Arial" w:cs="Arial"/>
          <w:color w:val="0070C0"/>
          <w:sz w:val="20"/>
          <w:lang w:bidi="ar-SA"/>
        </w:rPr>
        <w:t>.</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D. </w:t>
      </w:r>
      <w:r w:rsidR="003037BE">
        <w:rPr>
          <w:rFonts w:ascii="Arial" w:hAnsi="Arial" w:cs="Arial"/>
          <w:sz w:val="20"/>
        </w:rPr>
        <w:tab/>
      </w:r>
      <w:r w:rsidRPr="003E3A42">
        <w:rPr>
          <w:rFonts w:ascii="Arial" w:hAnsi="Arial" w:cs="Arial"/>
          <w:sz w:val="20"/>
        </w:rPr>
        <w:t xml:space="preserve">Chemical </w:t>
      </w:r>
      <w:r w:rsidR="00AA36CD">
        <w:rPr>
          <w:rFonts w:ascii="Arial" w:hAnsi="Arial" w:cs="Arial"/>
          <w:sz w:val="20"/>
        </w:rPr>
        <w:t>R</w:t>
      </w:r>
      <w:r w:rsidRPr="003E3A42">
        <w:rPr>
          <w:rFonts w:ascii="Arial" w:hAnsi="Arial" w:cs="Arial"/>
          <w:sz w:val="20"/>
        </w:rPr>
        <w:t>esistant</w:t>
      </w:r>
      <w:r w:rsidR="00AA36CD">
        <w:rPr>
          <w:rFonts w:ascii="Arial" w:hAnsi="Arial" w:cs="Arial"/>
          <w:sz w:val="20"/>
        </w:rPr>
        <w:t>,</w:t>
      </w:r>
      <w:r w:rsidRPr="003E3A42">
        <w:rPr>
          <w:rFonts w:ascii="Arial" w:hAnsi="Arial" w:cs="Arial"/>
          <w:sz w:val="20"/>
        </w:rPr>
        <w:t xml:space="preserve"> Water Cleanable Tile Setting and Grouting Epoxy; ANSI A118.3.</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3037BE">
        <w:rPr>
          <w:rFonts w:ascii="Arial" w:hAnsi="Arial" w:cs="Arial"/>
          <w:sz w:val="20"/>
        </w:rPr>
        <w:tab/>
      </w:r>
      <w:r w:rsidRPr="003E3A42">
        <w:rPr>
          <w:rFonts w:ascii="Arial" w:hAnsi="Arial" w:cs="Arial"/>
          <w:sz w:val="20"/>
        </w:rPr>
        <w:t>ProEpoxy</w:t>
      </w:r>
      <w:r w:rsidR="007411AF">
        <w:rPr>
          <w:rFonts w:ascii="Arial" w:hAnsi="Arial" w:cs="Arial"/>
          <w:sz w:val="20"/>
        </w:rPr>
        <w:t>:</w:t>
      </w:r>
      <w:r w:rsidRPr="003E3A42">
        <w:rPr>
          <w:rFonts w:ascii="Arial" w:hAnsi="Arial" w:cs="Arial"/>
          <w:sz w:val="20"/>
        </w:rPr>
        <w:t xml:space="preserve"> a 100% solids</w:t>
      </w:r>
      <w:r w:rsidR="007411AF">
        <w:rPr>
          <w:rFonts w:ascii="Arial" w:hAnsi="Arial" w:cs="Arial"/>
          <w:sz w:val="20"/>
        </w:rPr>
        <w:t>, non-porous,</w:t>
      </w:r>
      <w:r w:rsidRPr="003E3A42">
        <w:rPr>
          <w:rFonts w:ascii="Arial" w:hAnsi="Arial" w:cs="Arial"/>
          <w:sz w:val="20"/>
        </w:rPr>
        <w:t xml:space="preserve"> </w:t>
      </w:r>
      <w:r w:rsidR="00D81449">
        <w:rPr>
          <w:rFonts w:ascii="Arial" w:hAnsi="Arial" w:cs="Arial"/>
          <w:sz w:val="20"/>
        </w:rPr>
        <w:t xml:space="preserve">high strength, </w:t>
      </w:r>
      <w:r w:rsidRPr="003E3A42">
        <w:rPr>
          <w:rFonts w:ascii="Arial" w:hAnsi="Arial" w:cs="Arial"/>
          <w:sz w:val="20"/>
        </w:rPr>
        <w:t>epoxy grout and mortar for heavy</w:t>
      </w:r>
      <w:r w:rsidR="007411AF">
        <w:rPr>
          <w:rFonts w:ascii="Arial" w:hAnsi="Arial" w:cs="Arial"/>
          <w:sz w:val="20"/>
        </w:rPr>
        <w:t xml:space="preserve"> duty</w:t>
      </w:r>
      <w:r w:rsidRPr="003E3A42">
        <w:rPr>
          <w:rFonts w:ascii="Arial" w:hAnsi="Arial" w:cs="Arial"/>
          <w:sz w:val="20"/>
        </w:rPr>
        <w:t xml:space="preserve"> performance</w:t>
      </w:r>
      <w:r w:rsidR="007411AF">
        <w:rPr>
          <w:rFonts w:ascii="Arial" w:hAnsi="Arial" w:cs="Arial"/>
          <w:sz w:val="20"/>
        </w:rPr>
        <w:t xml:space="preserve"> in specialty areas that require </w:t>
      </w:r>
      <w:r w:rsidR="00D81449">
        <w:rPr>
          <w:rFonts w:ascii="Arial" w:hAnsi="Arial" w:cs="Arial"/>
          <w:sz w:val="20"/>
        </w:rPr>
        <w:t xml:space="preserve">chemical resistance, stain resistance, shock resistance, and impermeable </w:t>
      </w:r>
      <w:r w:rsidR="007411AF">
        <w:rPr>
          <w:rFonts w:ascii="Arial" w:hAnsi="Arial" w:cs="Arial"/>
          <w:sz w:val="20"/>
        </w:rPr>
        <w:t>sanitary</w:t>
      </w:r>
      <w:r w:rsidR="00D81449">
        <w:rPr>
          <w:rFonts w:ascii="Arial" w:hAnsi="Arial" w:cs="Arial"/>
          <w:sz w:val="20"/>
        </w:rPr>
        <w:t xml:space="preserve"> performance</w:t>
      </w:r>
      <w:r w:rsidRPr="003E3A42">
        <w:rPr>
          <w:rFonts w:ascii="Arial" w:hAnsi="Arial" w:cs="Arial"/>
          <w:sz w:val="20"/>
        </w:rPr>
        <w:t>.</w:t>
      </w:r>
      <w:r w:rsidR="00D81449">
        <w:rPr>
          <w:rFonts w:ascii="Arial" w:hAnsi="Arial" w:cs="Arial"/>
          <w:sz w:val="20"/>
        </w:rPr>
        <w:t xml:space="preserve"> Excellent for moisture sensitive and resin backed stones.</w:t>
      </w:r>
    </w:p>
    <w:p w:rsidR="003037BE" w:rsidRDefault="003037BE" w:rsidP="003037BE">
      <w:pPr>
        <w:jc w:val="both"/>
        <w:rPr>
          <w:rFonts w:ascii="Arial" w:hAnsi="Arial" w:cs="Arial"/>
        </w:rPr>
      </w:pPr>
    </w:p>
    <w:p w:rsidR="00972669" w:rsidRDefault="00AB7073" w:rsidP="003037BE">
      <w:pPr>
        <w:jc w:val="both"/>
        <w:rPr>
          <w:rFonts w:ascii="Arial" w:hAnsi="Arial" w:cs="Arial"/>
          <w:b/>
        </w:rPr>
      </w:pPr>
      <w:r w:rsidRPr="00AB7073">
        <w:rPr>
          <w:rFonts w:ascii="Arial" w:hAnsi="Arial" w:cs="Arial"/>
          <w:b/>
        </w:rPr>
        <w:t>2.</w:t>
      </w:r>
      <w:r w:rsidR="001647BF">
        <w:rPr>
          <w:rFonts w:ascii="Arial" w:hAnsi="Arial" w:cs="Arial"/>
          <w:b/>
        </w:rPr>
        <w:t>9</w:t>
      </w:r>
      <w:r w:rsidRPr="00AB7073">
        <w:rPr>
          <w:rFonts w:ascii="Arial" w:hAnsi="Arial" w:cs="Arial"/>
          <w:b/>
        </w:rPr>
        <w:t xml:space="preserve"> </w:t>
      </w:r>
      <w:r w:rsidRPr="00AB7073">
        <w:rPr>
          <w:rFonts w:ascii="Arial" w:hAnsi="Arial" w:cs="Arial"/>
          <w:b/>
        </w:rPr>
        <w:tab/>
        <w:t>GROUTING MATERIALS</w:t>
      </w:r>
    </w:p>
    <w:p w:rsidR="007A0287" w:rsidRPr="00D53260" w:rsidRDefault="007A0287" w:rsidP="003037BE">
      <w:pPr>
        <w:jc w:val="both"/>
        <w:rPr>
          <w:rFonts w:ascii="Arial" w:hAnsi="Arial" w:cs="Arial"/>
          <w:b/>
        </w:rPr>
      </w:pP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3037BE">
        <w:rPr>
          <w:rFonts w:ascii="Arial" w:hAnsi="Arial" w:cs="Arial"/>
          <w:sz w:val="20"/>
        </w:rPr>
        <w:tab/>
      </w:r>
      <w:r w:rsidRPr="003E3A42">
        <w:rPr>
          <w:rFonts w:ascii="Arial" w:hAnsi="Arial" w:cs="Arial"/>
          <w:sz w:val="20"/>
        </w:rPr>
        <w:t xml:space="preserve">Polymer Modified Latex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 xml:space="preserve">Grout with built in anti-microbial; ANSI A118.6 &amp; ANSI A118.7. </w:t>
      </w:r>
    </w:p>
    <w:p w:rsidR="00E1241F" w:rsidRDefault="00E1241F" w:rsidP="00E1241F">
      <w:pPr>
        <w:pStyle w:val="Blockquote"/>
        <w:tabs>
          <w:tab w:val="left" w:pos="1620"/>
        </w:tabs>
        <w:spacing w:before="0" w:after="60"/>
        <w:ind w:left="1620" w:right="0" w:hanging="360"/>
        <w:jc w:val="both"/>
        <w:rPr>
          <w:rFonts w:ascii="Arial" w:hAnsi="Arial" w:cs="Arial"/>
          <w:sz w:val="20"/>
        </w:rPr>
      </w:pPr>
      <w:r>
        <w:rPr>
          <w:rFonts w:ascii="Arial" w:hAnsi="Arial" w:cs="Arial"/>
          <w:sz w:val="20"/>
        </w:rPr>
        <w:t>[</w:t>
      </w:r>
      <w:r w:rsidRPr="003E3A42">
        <w:rPr>
          <w:rFonts w:ascii="Arial" w:hAnsi="Arial" w:cs="Arial"/>
          <w:sz w:val="20"/>
        </w:rPr>
        <w:t xml:space="preserve">1. </w:t>
      </w:r>
      <w:r>
        <w:rPr>
          <w:rFonts w:ascii="Arial" w:hAnsi="Arial" w:cs="Arial"/>
          <w:sz w:val="20"/>
        </w:rPr>
        <w:tab/>
        <w:t>Versatile</w:t>
      </w:r>
      <w:r w:rsidRPr="003E3A42">
        <w:rPr>
          <w:rFonts w:ascii="Arial" w:hAnsi="Arial" w:cs="Arial"/>
          <w:sz w:val="20"/>
        </w:rPr>
        <w:t xml:space="preserve"> Color</w:t>
      </w:r>
      <w:r>
        <w:rPr>
          <w:rFonts w:ascii="Arial" w:hAnsi="Arial" w:cs="Arial"/>
          <w:sz w:val="20"/>
        </w:rPr>
        <w:t xml:space="preserve"> </w:t>
      </w:r>
      <w:r w:rsidRPr="003E3A42">
        <w:rPr>
          <w:rFonts w:ascii="Arial" w:hAnsi="Arial" w:cs="Arial"/>
          <w:sz w:val="20"/>
        </w:rPr>
        <w:t>Grout</w:t>
      </w:r>
      <w:r>
        <w:rPr>
          <w:rFonts w:ascii="Arial" w:hAnsi="Arial" w:cs="Arial"/>
          <w:sz w:val="20"/>
        </w:rPr>
        <w:t>:</w:t>
      </w:r>
      <w:r w:rsidRPr="003E3A42">
        <w:rPr>
          <w:rFonts w:ascii="Arial" w:hAnsi="Arial" w:cs="Arial"/>
          <w:sz w:val="20"/>
        </w:rPr>
        <w:t xml:space="preserve"> a </w:t>
      </w:r>
      <w:r>
        <w:rPr>
          <w:rFonts w:ascii="Arial" w:hAnsi="Arial" w:cs="Arial"/>
          <w:sz w:val="20"/>
        </w:rPr>
        <w:t xml:space="preserve">multi-purpose, polymer modified Portland cement </w:t>
      </w:r>
      <w:r w:rsidRPr="003E3A42">
        <w:rPr>
          <w:rFonts w:ascii="Arial" w:hAnsi="Arial" w:cs="Arial"/>
          <w:sz w:val="20"/>
        </w:rPr>
        <w:t xml:space="preserve">grout with </w:t>
      </w:r>
      <w:r>
        <w:rPr>
          <w:rFonts w:ascii="Arial" w:hAnsi="Arial" w:cs="Arial"/>
          <w:sz w:val="20"/>
        </w:rPr>
        <w:t xml:space="preserve">antimicrobial additives that inhibit growth of mold and mildew and forms </w:t>
      </w:r>
      <w:r w:rsidRPr="003E3A42">
        <w:rPr>
          <w:rFonts w:ascii="Arial" w:hAnsi="Arial" w:cs="Arial"/>
          <w:sz w:val="20"/>
        </w:rPr>
        <w:t xml:space="preserve">a colorfast, dense matrix grout for </w:t>
      </w:r>
      <w:r>
        <w:rPr>
          <w:rFonts w:ascii="Arial" w:hAnsi="Arial" w:cs="Arial"/>
          <w:sz w:val="20"/>
        </w:rPr>
        <w:t>all types of ceramic and dimensional stone tiles on walls and floors. J</w:t>
      </w:r>
      <w:r w:rsidRPr="003E3A42">
        <w:rPr>
          <w:rFonts w:ascii="Arial" w:hAnsi="Arial" w:cs="Arial"/>
          <w:sz w:val="20"/>
        </w:rPr>
        <w:t>oint widths 1/</w:t>
      </w:r>
      <w:r>
        <w:rPr>
          <w:rFonts w:ascii="Arial" w:hAnsi="Arial" w:cs="Arial"/>
          <w:sz w:val="20"/>
        </w:rPr>
        <w:t>16</w:t>
      </w:r>
      <w:r w:rsidRPr="003E3A42">
        <w:rPr>
          <w:rFonts w:ascii="Arial" w:hAnsi="Arial" w:cs="Arial"/>
          <w:sz w:val="20"/>
        </w:rPr>
        <w:t xml:space="preserve"> inch to 1/2 inch.</w:t>
      </w:r>
      <w:r>
        <w:rPr>
          <w:rFonts w:ascii="Arial" w:hAnsi="Arial" w:cs="Arial"/>
          <w:sz w:val="20"/>
        </w:rPr>
        <w:t xml:space="preserve">  Color # _________.</w:t>
      </w:r>
    </w:p>
    <w:p w:rsidR="00E1241F" w:rsidRDefault="00E1241F" w:rsidP="00E1241F">
      <w:pPr>
        <w:pStyle w:val="Blockquote"/>
        <w:tabs>
          <w:tab w:val="left" w:pos="1620"/>
        </w:tabs>
        <w:spacing w:before="0" w:after="60"/>
        <w:ind w:left="1620" w:right="0" w:hanging="360"/>
        <w:jc w:val="both"/>
        <w:rPr>
          <w:rFonts w:ascii="Arial" w:hAnsi="Arial" w:cs="Arial"/>
          <w:sz w:val="20"/>
        </w:rPr>
      </w:pPr>
      <w:r>
        <w:rPr>
          <w:rFonts w:ascii="Arial" w:hAnsi="Arial" w:cs="Arial"/>
          <w:sz w:val="20"/>
        </w:rPr>
        <w:t>[2</w:t>
      </w:r>
      <w:r w:rsidRPr="003E3A42">
        <w:rPr>
          <w:rFonts w:ascii="Arial" w:hAnsi="Arial" w:cs="Arial"/>
          <w:sz w:val="20"/>
        </w:rPr>
        <w:t xml:space="preserve">. </w:t>
      </w:r>
      <w:r>
        <w:rPr>
          <w:rFonts w:ascii="Arial" w:hAnsi="Arial" w:cs="Arial"/>
          <w:sz w:val="20"/>
        </w:rPr>
        <w:tab/>
        <w:t>Versatile</w:t>
      </w:r>
      <w:r w:rsidRPr="003E3A42">
        <w:rPr>
          <w:rFonts w:ascii="Arial" w:hAnsi="Arial" w:cs="Arial"/>
          <w:sz w:val="20"/>
        </w:rPr>
        <w:t xml:space="preserve"> </w:t>
      </w:r>
      <w:r>
        <w:rPr>
          <w:rFonts w:ascii="Arial" w:hAnsi="Arial" w:cs="Arial"/>
          <w:sz w:val="20"/>
        </w:rPr>
        <w:t xml:space="preserve">XF </w:t>
      </w:r>
      <w:r w:rsidRPr="003E3A42">
        <w:rPr>
          <w:rFonts w:ascii="Arial" w:hAnsi="Arial" w:cs="Arial"/>
          <w:sz w:val="20"/>
        </w:rPr>
        <w:t>Color</w:t>
      </w:r>
      <w:r>
        <w:rPr>
          <w:rFonts w:ascii="Arial" w:hAnsi="Arial" w:cs="Arial"/>
          <w:sz w:val="20"/>
        </w:rPr>
        <w:t xml:space="preserve"> </w:t>
      </w:r>
      <w:r w:rsidRPr="003E3A42">
        <w:rPr>
          <w:rFonts w:ascii="Arial" w:hAnsi="Arial" w:cs="Arial"/>
          <w:sz w:val="20"/>
        </w:rPr>
        <w:t>Grout</w:t>
      </w:r>
      <w:r>
        <w:rPr>
          <w:rFonts w:ascii="Arial" w:hAnsi="Arial" w:cs="Arial"/>
          <w:sz w:val="20"/>
        </w:rPr>
        <w:t>:</w:t>
      </w:r>
      <w:r w:rsidRPr="003E3A42">
        <w:rPr>
          <w:rFonts w:ascii="Arial" w:hAnsi="Arial" w:cs="Arial"/>
          <w:sz w:val="20"/>
        </w:rPr>
        <w:t xml:space="preserve"> a </w:t>
      </w:r>
      <w:r>
        <w:rPr>
          <w:rFonts w:ascii="Arial" w:hAnsi="Arial" w:cs="Arial"/>
          <w:sz w:val="20"/>
        </w:rPr>
        <w:t xml:space="preserve">multi-purpose, professional grade, polymer modified Portland cement </w:t>
      </w:r>
      <w:r w:rsidRPr="003E3A42">
        <w:rPr>
          <w:rFonts w:ascii="Arial" w:hAnsi="Arial" w:cs="Arial"/>
          <w:sz w:val="20"/>
        </w:rPr>
        <w:t xml:space="preserve">grout with </w:t>
      </w:r>
      <w:r>
        <w:rPr>
          <w:rFonts w:ascii="Arial" w:hAnsi="Arial" w:cs="Arial"/>
          <w:sz w:val="20"/>
        </w:rPr>
        <w:t xml:space="preserve">antimicrobial additives that inhibit growth of mold and mildew and forms </w:t>
      </w:r>
      <w:r w:rsidRPr="003E3A42">
        <w:rPr>
          <w:rFonts w:ascii="Arial" w:hAnsi="Arial" w:cs="Arial"/>
          <w:sz w:val="20"/>
        </w:rPr>
        <w:t xml:space="preserve">a colorfast, dense matrix grout for </w:t>
      </w:r>
      <w:r>
        <w:rPr>
          <w:rFonts w:ascii="Arial" w:hAnsi="Arial" w:cs="Arial"/>
          <w:sz w:val="20"/>
        </w:rPr>
        <w:t>all types of ceramic and dimensional stone tiles on walls and floors. J</w:t>
      </w:r>
      <w:r w:rsidRPr="003E3A42">
        <w:rPr>
          <w:rFonts w:ascii="Arial" w:hAnsi="Arial" w:cs="Arial"/>
          <w:sz w:val="20"/>
        </w:rPr>
        <w:t>oint widths 1/</w:t>
      </w:r>
      <w:r>
        <w:rPr>
          <w:rFonts w:ascii="Arial" w:hAnsi="Arial" w:cs="Arial"/>
          <w:sz w:val="20"/>
        </w:rPr>
        <w:t>8</w:t>
      </w:r>
      <w:r w:rsidRPr="003E3A42">
        <w:rPr>
          <w:rFonts w:ascii="Arial" w:hAnsi="Arial" w:cs="Arial"/>
          <w:sz w:val="20"/>
        </w:rPr>
        <w:t xml:space="preserve"> inch </w:t>
      </w:r>
      <w:r>
        <w:rPr>
          <w:rFonts w:ascii="Arial" w:hAnsi="Arial" w:cs="Arial"/>
          <w:sz w:val="20"/>
        </w:rPr>
        <w:t>or less</w:t>
      </w:r>
      <w:r w:rsidRPr="003E3A42">
        <w:rPr>
          <w:rFonts w:ascii="Arial" w:hAnsi="Arial" w:cs="Arial"/>
          <w:sz w:val="20"/>
        </w:rPr>
        <w:t>.</w:t>
      </w:r>
      <w:r>
        <w:rPr>
          <w:rFonts w:ascii="Arial" w:hAnsi="Arial" w:cs="Arial"/>
          <w:sz w:val="20"/>
        </w:rPr>
        <w:t xml:space="preserve">  Color # _________.</w:t>
      </w:r>
    </w:p>
    <w:p w:rsidR="00E1241F" w:rsidRDefault="00E1241F" w:rsidP="00E1241F">
      <w:pPr>
        <w:pStyle w:val="Blockquote"/>
        <w:tabs>
          <w:tab w:val="left" w:pos="1620"/>
        </w:tabs>
        <w:spacing w:before="0" w:after="60"/>
        <w:ind w:left="1620" w:right="0" w:hanging="360"/>
        <w:jc w:val="both"/>
        <w:rPr>
          <w:rFonts w:ascii="Arial" w:hAnsi="Arial" w:cs="Arial"/>
          <w:sz w:val="20"/>
        </w:rPr>
      </w:pPr>
      <w:r>
        <w:rPr>
          <w:rFonts w:ascii="Arial" w:hAnsi="Arial" w:cs="Arial"/>
          <w:sz w:val="20"/>
        </w:rPr>
        <w:t>[3</w:t>
      </w:r>
      <w:r w:rsidRPr="003E3A42">
        <w:rPr>
          <w:rFonts w:ascii="Arial" w:hAnsi="Arial" w:cs="Arial"/>
          <w:sz w:val="20"/>
        </w:rPr>
        <w:t xml:space="preserve">. </w:t>
      </w:r>
      <w:r>
        <w:rPr>
          <w:rFonts w:ascii="Arial" w:hAnsi="Arial" w:cs="Arial"/>
          <w:sz w:val="20"/>
        </w:rPr>
        <w:tab/>
        <w:t>Integra Glass Tile</w:t>
      </w:r>
      <w:r w:rsidRPr="003E3A42">
        <w:rPr>
          <w:rFonts w:ascii="Arial" w:hAnsi="Arial" w:cs="Arial"/>
          <w:sz w:val="20"/>
        </w:rPr>
        <w:t xml:space="preserve"> Color</w:t>
      </w:r>
      <w:r>
        <w:rPr>
          <w:rFonts w:ascii="Arial" w:hAnsi="Arial" w:cs="Arial"/>
          <w:sz w:val="20"/>
        </w:rPr>
        <w:t xml:space="preserve"> </w:t>
      </w:r>
      <w:r w:rsidRPr="003E3A42">
        <w:rPr>
          <w:rFonts w:ascii="Arial" w:hAnsi="Arial" w:cs="Arial"/>
          <w:sz w:val="20"/>
        </w:rPr>
        <w:t>Grout</w:t>
      </w:r>
      <w:r>
        <w:rPr>
          <w:rFonts w:ascii="Arial" w:hAnsi="Arial" w:cs="Arial"/>
          <w:sz w:val="20"/>
        </w:rPr>
        <w:t>: an all-in-one, thin set adhesive and grout with antimicrobial additives that inhibit growth of mold and mildew designed for use with glass and mosaic tiles to prevent “bleed through”.  Color # _________.</w:t>
      </w:r>
    </w:p>
    <w:p w:rsidR="00E1241F" w:rsidRDefault="00E1241F" w:rsidP="00E1241F">
      <w:pPr>
        <w:pStyle w:val="Blockquote"/>
        <w:tabs>
          <w:tab w:val="left" w:pos="1620"/>
        </w:tabs>
        <w:spacing w:before="0" w:after="60"/>
        <w:ind w:left="1620" w:right="0" w:hanging="360"/>
        <w:jc w:val="both"/>
        <w:rPr>
          <w:rFonts w:ascii="Arial" w:hAnsi="Arial" w:cs="Arial"/>
          <w:sz w:val="20"/>
        </w:rPr>
      </w:pPr>
      <w:r>
        <w:rPr>
          <w:rFonts w:ascii="Arial" w:hAnsi="Arial" w:cs="Arial"/>
          <w:sz w:val="20"/>
        </w:rPr>
        <w:lastRenderedPageBreak/>
        <w:t>[4</w:t>
      </w:r>
      <w:r w:rsidRPr="003E3A42">
        <w:rPr>
          <w:rFonts w:ascii="Arial" w:hAnsi="Arial" w:cs="Arial"/>
          <w:sz w:val="20"/>
        </w:rPr>
        <w:t xml:space="preserve">. </w:t>
      </w:r>
      <w:r>
        <w:rPr>
          <w:rFonts w:ascii="Arial" w:hAnsi="Arial" w:cs="Arial"/>
          <w:sz w:val="20"/>
        </w:rPr>
        <w:tab/>
        <w:t>Pro</w:t>
      </w:r>
      <w:r w:rsidRPr="003E3A42">
        <w:rPr>
          <w:rFonts w:ascii="Arial" w:hAnsi="Arial" w:cs="Arial"/>
          <w:sz w:val="20"/>
        </w:rPr>
        <w:t>Grout</w:t>
      </w:r>
      <w:r>
        <w:rPr>
          <w:rFonts w:ascii="Arial" w:hAnsi="Arial" w:cs="Arial"/>
          <w:sz w:val="20"/>
        </w:rPr>
        <w:t>: a fast setting, polymer modified, color consistent and efflorescence free grout designed for use with all types of ceramic and dimensional stone tiles. Joint widths 1/16 to 1/2 inch.  Color # _________.</w:t>
      </w:r>
    </w:p>
    <w:p w:rsidR="00AB7073" w:rsidRDefault="003037BE" w:rsidP="007A0287">
      <w:pPr>
        <w:pStyle w:val="Blockquote"/>
        <w:spacing w:before="120" w:after="120"/>
        <w:ind w:left="0" w:right="0"/>
        <w:jc w:val="both"/>
        <w:rPr>
          <w:rFonts w:ascii="Arial" w:hAnsi="Arial" w:cs="Arial"/>
          <w:color w:val="0070C0"/>
          <w:sz w:val="20"/>
          <w:lang w:bidi="ar-SA"/>
        </w:rPr>
      </w:pPr>
      <w:r w:rsidRPr="00D53260">
        <w:rPr>
          <w:rFonts w:ascii="Arial" w:hAnsi="Arial" w:cs="Arial"/>
          <w:color w:val="0070C0"/>
          <w:sz w:val="20"/>
          <w:lang w:bidi="ar-SA"/>
        </w:rPr>
        <w:t>EDITOR NOTE: THE FOLLOWING EPOXY SETTING MATERIAL IS FOR USE WHEN HEAVY OR EXTRA HEAVY PERFORMANCE LEVELS ARE REQUIRED OR WHEN ACID RESISTANCE IS NEEDED.</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3037BE">
        <w:rPr>
          <w:rFonts w:ascii="Arial" w:hAnsi="Arial" w:cs="Arial"/>
          <w:sz w:val="20"/>
        </w:rPr>
        <w:tab/>
      </w:r>
      <w:r w:rsidRPr="003E3A42">
        <w:rPr>
          <w:rFonts w:ascii="Arial" w:hAnsi="Arial" w:cs="Arial"/>
          <w:sz w:val="20"/>
        </w:rPr>
        <w:t>Water Cleanable Tile Setting and Grouting Epoxy; ANSI A118.3:</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3037BE">
        <w:rPr>
          <w:rFonts w:ascii="Arial" w:hAnsi="Arial" w:cs="Arial"/>
          <w:sz w:val="20"/>
        </w:rPr>
        <w:tab/>
      </w:r>
      <w:r w:rsidR="00840AA4" w:rsidRPr="003E3A42">
        <w:rPr>
          <w:rFonts w:ascii="Arial" w:hAnsi="Arial" w:cs="Arial"/>
          <w:sz w:val="20"/>
        </w:rPr>
        <w:t>ProEpoxy</w:t>
      </w:r>
      <w:r w:rsidR="00840AA4">
        <w:rPr>
          <w:rFonts w:ascii="Arial" w:hAnsi="Arial" w:cs="Arial"/>
          <w:sz w:val="20"/>
        </w:rPr>
        <w:t>:</w:t>
      </w:r>
      <w:r w:rsidR="00840AA4" w:rsidRPr="003E3A42">
        <w:rPr>
          <w:rFonts w:ascii="Arial" w:hAnsi="Arial" w:cs="Arial"/>
          <w:sz w:val="20"/>
        </w:rPr>
        <w:t xml:space="preserve"> a 100% solids</w:t>
      </w:r>
      <w:r w:rsidR="00840AA4">
        <w:rPr>
          <w:rFonts w:ascii="Arial" w:hAnsi="Arial" w:cs="Arial"/>
          <w:sz w:val="20"/>
        </w:rPr>
        <w:t>, non-porous,</w:t>
      </w:r>
      <w:r w:rsidR="00840AA4" w:rsidRPr="003E3A42">
        <w:rPr>
          <w:rFonts w:ascii="Arial" w:hAnsi="Arial" w:cs="Arial"/>
          <w:sz w:val="20"/>
        </w:rPr>
        <w:t xml:space="preserve"> </w:t>
      </w:r>
      <w:r w:rsidR="00840AA4">
        <w:rPr>
          <w:rFonts w:ascii="Arial" w:hAnsi="Arial" w:cs="Arial"/>
          <w:sz w:val="20"/>
        </w:rPr>
        <w:t xml:space="preserve">high strength, </w:t>
      </w:r>
      <w:r w:rsidR="00840AA4" w:rsidRPr="003E3A42">
        <w:rPr>
          <w:rFonts w:ascii="Arial" w:hAnsi="Arial" w:cs="Arial"/>
          <w:sz w:val="20"/>
        </w:rPr>
        <w:t>epoxy grout and mortar for heavy</w:t>
      </w:r>
      <w:r w:rsidR="00840AA4">
        <w:rPr>
          <w:rFonts w:ascii="Arial" w:hAnsi="Arial" w:cs="Arial"/>
          <w:sz w:val="20"/>
        </w:rPr>
        <w:t xml:space="preserve"> duty</w:t>
      </w:r>
      <w:r w:rsidR="00840AA4" w:rsidRPr="003E3A42">
        <w:rPr>
          <w:rFonts w:ascii="Arial" w:hAnsi="Arial" w:cs="Arial"/>
          <w:sz w:val="20"/>
        </w:rPr>
        <w:t xml:space="preserve"> performance</w:t>
      </w:r>
      <w:r w:rsidR="00840AA4">
        <w:rPr>
          <w:rFonts w:ascii="Arial" w:hAnsi="Arial" w:cs="Arial"/>
          <w:sz w:val="20"/>
        </w:rPr>
        <w:t xml:space="preserve"> in specialty areas that require chemical resistance, stain resistance, shock resistance, and impermeable sanitary performance</w:t>
      </w:r>
      <w:r w:rsidR="00840AA4" w:rsidRPr="003E3A42">
        <w:rPr>
          <w:rFonts w:ascii="Arial" w:hAnsi="Arial" w:cs="Arial"/>
          <w:sz w:val="20"/>
        </w:rPr>
        <w:t>.</w:t>
      </w:r>
      <w:r w:rsidR="00840AA4">
        <w:rPr>
          <w:rFonts w:ascii="Arial" w:hAnsi="Arial" w:cs="Arial"/>
          <w:sz w:val="20"/>
        </w:rPr>
        <w:t xml:space="preserve"> Excellent for moisture sensitive and resin backed stones. C</w:t>
      </w:r>
      <w:r w:rsidRPr="003E3A42">
        <w:rPr>
          <w:rFonts w:ascii="Arial" w:hAnsi="Arial" w:cs="Arial"/>
          <w:sz w:val="20"/>
        </w:rPr>
        <w:t>olor #</w:t>
      </w:r>
      <w:r w:rsidRPr="003037BE">
        <w:rPr>
          <w:rFonts w:ascii="Arial" w:hAnsi="Arial" w:cs="Arial"/>
          <w:sz w:val="20"/>
        </w:rPr>
        <w:t>_______</w:t>
      </w:r>
      <w:r w:rsidRPr="003E3A42">
        <w:rPr>
          <w:rFonts w:ascii="Arial" w:hAnsi="Arial" w:cs="Arial"/>
          <w:sz w:val="20"/>
        </w:rPr>
        <w:t>.</w:t>
      </w:r>
    </w:p>
    <w:p w:rsidR="00972669" w:rsidRPr="003E3A42" w:rsidRDefault="00972669" w:rsidP="00BA7316">
      <w:pPr>
        <w:rPr>
          <w:rFonts w:ascii="Arial" w:hAnsi="Arial" w:cs="Arial"/>
          <w:b/>
        </w:rPr>
      </w:pPr>
    </w:p>
    <w:p w:rsidR="00972669" w:rsidRPr="003E3A42" w:rsidRDefault="00972669" w:rsidP="00BA7316">
      <w:pPr>
        <w:rPr>
          <w:rFonts w:ascii="Arial" w:hAnsi="Arial" w:cs="Arial"/>
        </w:rPr>
      </w:pPr>
      <w:r w:rsidRPr="003E3A42">
        <w:rPr>
          <w:rFonts w:ascii="Arial" w:hAnsi="Arial" w:cs="Arial"/>
          <w:b/>
        </w:rPr>
        <w:t>PART 3 EXECUTION</w:t>
      </w:r>
    </w:p>
    <w:p w:rsidR="00972669" w:rsidRPr="003E3A42" w:rsidRDefault="00972669" w:rsidP="00BA7316">
      <w:pPr>
        <w:rPr>
          <w:rFonts w:ascii="Arial" w:hAnsi="Arial" w:cs="Arial"/>
        </w:rPr>
      </w:pPr>
    </w:p>
    <w:p w:rsidR="003037BE" w:rsidRPr="00D53260" w:rsidRDefault="00AB7073" w:rsidP="00BA7316">
      <w:pPr>
        <w:rPr>
          <w:rFonts w:ascii="Arial" w:hAnsi="Arial" w:cs="Arial"/>
          <w:b/>
        </w:rPr>
      </w:pPr>
      <w:r w:rsidRPr="00AB7073">
        <w:rPr>
          <w:rFonts w:ascii="Arial" w:hAnsi="Arial" w:cs="Arial"/>
          <w:b/>
        </w:rPr>
        <w:t xml:space="preserve">3.1 </w:t>
      </w:r>
      <w:r w:rsidRPr="00AB7073">
        <w:rPr>
          <w:rFonts w:ascii="Arial" w:hAnsi="Arial" w:cs="Arial"/>
          <w:b/>
        </w:rPr>
        <w:tab/>
        <w:t>EXAMINATION</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3037BE">
        <w:rPr>
          <w:rFonts w:ascii="Arial" w:hAnsi="Arial" w:cs="Arial"/>
          <w:sz w:val="20"/>
        </w:rPr>
        <w:tab/>
      </w:r>
      <w:r w:rsidRPr="003E3A42">
        <w:rPr>
          <w:rFonts w:ascii="Arial" w:hAnsi="Arial" w:cs="Arial"/>
          <w:sz w:val="20"/>
        </w:rPr>
        <w:t>Before work commences, examine the areas to be covered and report any flaw or adverse condition in writing. Do not proceed with the tile</w:t>
      </w:r>
      <w:r w:rsidR="00C34E8F">
        <w:rPr>
          <w:rFonts w:ascii="Arial" w:hAnsi="Arial" w:cs="Arial"/>
          <w:sz w:val="20"/>
        </w:rPr>
        <w:t xml:space="preserve"> </w:t>
      </w:r>
      <w:r w:rsidRPr="003E3A42">
        <w:rPr>
          <w:rFonts w:ascii="Arial" w:hAnsi="Arial" w:cs="Arial"/>
          <w:sz w:val="20"/>
        </w:rPr>
        <w:t xml:space="preserve">work until surfaces and conditions comply with the requirements indicated in the manufacturer's instructions and in ANSI A108.5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3037BE">
        <w:rPr>
          <w:rFonts w:ascii="Arial" w:hAnsi="Arial" w:cs="Arial"/>
          <w:sz w:val="20"/>
        </w:rPr>
        <w:tab/>
      </w:r>
      <w:r w:rsidRPr="003E3A42">
        <w:rPr>
          <w:rFonts w:ascii="Arial" w:hAnsi="Arial" w:cs="Arial"/>
          <w:sz w:val="20"/>
        </w:rPr>
        <w:t xml:space="preserve">Verify that slope, when required, is in subfloor.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C. </w:t>
      </w:r>
      <w:r w:rsidR="003037BE">
        <w:rPr>
          <w:rFonts w:ascii="Arial" w:hAnsi="Arial" w:cs="Arial"/>
          <w:sz w:val="20"/>
        </w:rPr>
        <w:tab/>
      </w:r>
      <w:r w:rsidRPr="003E3A42">
        <w:rPr>
          <w:rFonts w:ascii="Arial" w:hAnsi="Arial" w:cs="Arial"/>
          <w:sz w:val="20"/>
        </w:rPr>
        <w:t>Protect adjoining work surfaces before tile work begins.</w:t>
      </w:r>
    </w:p>
    <w:p w:rsidR="003037BE" w:rsidRDefault="003037BE" w:rsidP="00BA7316">
      <w:pPr>
        <w:rPr>
          <w:rFonts w:ascii="Arial" w:hAnsi="Arial" w:cs="Arial"/>
        </w:rPr>
      </w:pPr>
    </w:p>
    <w:p w:rsidR="003037BE" w:rsidRPr="00D53260" w:rsidRDefault="00AB7073" w:rsidP="00BA7316">
      <w:pPr>
        <w:rPr>
          <w:rFonts w:ascii="Arial" w:hAnsi="Arial" w:cs="Arial"/>
          <w:b/>
        </w:rPr>
      </w:pPr>
      <w:r w:rsidRPr="00AB7073">
        <w:rPr>
          <w:rFonts w:ascii="Arial" w:hAnsi="Arial" w:cs="Arial"/>
          <w:b/>
        </w:rPr>
        <w:t xml:space="preserve">3.2 </w:t>
      </w:r>
      <w:r w:rsidRPr="00AB7073">
        <w:rPr>
          <w:rFonts w:ascii="Arial" w:hAnsi="Arial" w:cs="Arial"/>
          <w:b/>
        </w:rPr>
        <w:tab/>
        <w:t xml:space="preserve">PREPARATION: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3037BE">
        <w:rPr>
          <w:rFonts w:ascii="Arial" w:hAnsi="Arial" w:cs="Arial"/>
          <w:sz w:val="20"/>
        </w:rPr>
        <w:tab/>
      </w:r>
      <w:r w:rsidRPr="003E3A42">
        <w:rPr>
          <w:rFonts w:ascii="Arial" w:hAnsi="Arial" w:cs="Arial"/>
          <w:sz w:val="20"/>
        </w:rPr>
        <w:t xml:space="preserve">Floor Flatness: Install leveling material if necessary to bring floors to required flatness. Maximum variation from plane: </w:t>
      </w:r>
    </w:p>
    <w:p w:rsidR="00AB7073" w:rsidRDefault="003037BE" w:rsidP="00AB7073">
      <w:pPr>
        <w:pStyle w:val="Blockquote"/>
        <w:tabs>
          <w:tab w:val="left" w:pos="1620"/>
        </w:tabs>
        <w:spacing w:before="0" w:after="60"/>
        <w:ind w:left="1620" w:right="0" w:hanging="360"/>
        <w:jc w:val="both"/>
        <w:rPr>
          <w:rFonts w:ascii="Arial" w:hAnsi="Arial" w:cs="Arial"/>
          <w:sz w:val="20"/>
        </w:rPr>
      </w:pPr>
      <w:r>
        <w:rPr>
          <w:rFonts w:ascii="Arial" w:hAnsi="Arial" w:cs="Arial"/>
          <w:sz w:val="20"/>
        </w:rPr>
        <w:t xml:space="preserve">1. </w:t>
      </w:r>
      <w:r>
        <w:rPr>
          <w:rFonts w:ascii="Arial" w:hAnsi="Arial" w:cs="Arial"/>
          <w:sz w:val="20"/>
        </w:rPr>
        <w:tab/>
        <w:t>1</w:t>
      </w:r>
      <w:r w:rsidR="00972669" w:rsidRPr="003E3A42">
        <w:rPr>
          <w:rFonts w:ascii="Arial" w:hAnsi="Arial" w:cs="Arial"/>
          <w:sz w:val="20"/>
        </w:rPr>
        <w:t>/4 inch in 10 feet for installations with a thick mortar bed.</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3037BE">
        <w:rPr>
          <w:rFonts w:ascii="Arial" w:hAnsi="Arial" w:cs="Arial"/>
          <w:sz w:val="20"/>
        </w:rPr>
        <w:tab/>
        <w:t>1</w:t>
      </w:r>
      <w:r w:rsidRPr="003E3A42">
        <w:rPr>
          <w:rFonts w:ascii="Arial" w:hAnsi="Arial" w:cs="Arial"/>
          <w:sz w:val="20"/>
        </w:rPr>
        <w:t>/8 inch in 10 feet for thin-set mortar.</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3037BE">
        <w:rPr>
          <w:rFonts w:ascii="Arial" w:hAnsi="Arial" w:cs="Arial"/>
          <w:sz w:val="20"/>
        </w:rPr>
        <w:tab/>
      </w:r>
      <w:r w:rsidRPr="003E3A42">
        <w:rPr>
          <w:rFonts w:ascii="Arial" w:hAnsi="Arial" w:cs="Arial"/>
          <w:sz w:val="20"/>
        </w:rPr>
        <w:t>Leveling, when necessary, is to be accomplished using leveling materials specified in Part 2.</w:t>
      </w:r>
    </w:p>
    <w:p w:rsidR="00AB7073" w:rsidRDefault="003037BE"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EDITOR NOTE: IF TILE OVER PLYWOOD SUBFLOORS IS REQUIRED, REQUIREMENTS SIMILAR TO THE FOLLOWING MINIMUM STANDARDS SHOULD BE INCLUDED IN THE DIVISION 6 SECTION COVERING PLYWOOD SUBFLOORS.</w:t>
      </w:r>
    </w:p>
    <w:p w:rsidR="00AB7073" w:rsidRDefault="003037BE"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DELETE THE FOLLOWING PARAGRAPH IF PLYWOOD SUBFLOORS ARE NOT REQUIRED.</w:t>
      </w:r>
    </w:p>
    <w:p w:rsidR="00AB7073" w:rsidRDefault="00AE186B" w:rsidP="00AB7073">
      <w:pPr>
        <w:pStyle w:val="Blockquote"/>
        <w:spacing w:before="0" w:after="60"/>
        <w:ind w:left="1267" w:right="0" w:hanging="547"/>
        <w:jc w:val="both"/>
        <w:rPr>
          <w:rFonts w:ascii="Arial" w:hAnsi="Arial" w:cs="Arial"/>
          <w:sz w:val="20"/>
        </w:rPr>
      </w:pPr>
      <w:r>
        <w:rPr>
          <w:rFonts w:ascii="Arial" w:hAnsi="Arial" w:cs="Arial"/>
          <w:sz w:val="20"/>
        </w:rPr>
        <w:t>[</w:t>
      </w:r>
      <w:r w:rsidR="00972669" w:rsidRPr="003E3A42">
        <w:rPr>
          <w:rFonts w:ascii="Arial" w:hAnsi="Arial" w:cs="Arial"/>
          <w:sz w:val="20"/>
        </w:rPr>
        <w:t xml:space="preserve">B. </w:t>
      </w:r>
      <w:r w:rsidR="003037BE">
        <w:rPr>
          <w:rFonts w:ascii="Arial" w:hAnsi="Arial" w:cs="Arial"/>
          <w:sz w:val="20"/>
        </w:rPr>
        <w:tab/>
      </w:r>
      <w:r w:rsidR="00972669" w:rsidRPr="003E3A42">
        <w:rPr>
          <w:rFonts w:ascii="Arial" w:hAnsi="Arial" w:cs="Arial"/>
          <w:sz w:val="20"/>
        </w:rPr>
        <w:t>Verify that plywood substrates conform to the following:</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3037BE">
        <w:rPr>
          <w:rFonts w:ascii="Arial" w:hAnsi="Arial" w:cs="Arial"/>
          <w:sz w:val="20"/>
        </w:rPr>
        <w:tab/>
      </w:r>
      <w:r w:rsidRPr="003E3A42">
        <w:rPr>
          <w:rFonts w:ascii="Arial" w:hAnsi="Arial" w:cs="Arial"/>
          <w:sz w:val="20"/>
        </w:rPr>
        <w:t>Limit plywood surfaces to interior floor applications only.</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3037BE">
        <w:rPr>
          <w:rFonts w:ascii="Arial" w:hAnsi="Arial" w:cs="Arial"/>
          <w:sz w:val="20"/>
        </w:rPr>
        <w:tab/>
      </w:r>
      <w:r w:rsidRPr="003E3A42">
        <w:rPr>
          <w:rFonts w:ascii="Arial" w:hAnsi="Arial" w:cs="Arial"/>
          <w:sz w:val="20"/>
        </w:rPr>
        <w:t>2 layers of 5/8 inch (minimum) veneer core plywood, APA grade marked Exterior Grade, Group l, Type C/C or better and complying with U. S. Product Standard PS-1.</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3037BE">
        <w:rPr>
          <w:rFonts w:ascii="Arial" w:hAnsi="Arial" w:cs="Arial"/>
          <w:sz w:val="20"/>
        </w:rPr>
        <w:tab/>
      </w:r>
      <w:r w:rsidRPr="003E3A42">
        <w:rPr>
          <w:rFonts w:ascii="Arial" w:hAnsi="Arial" w:cs="Arial"/>
          <w:sz w:val="20"/>
        </w:rPr>
        <w:t>Joists shall be a minimum of 16 inches o.c.</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4. </w:t>
      </w:r>
      <w:r w:rsidR="003037BE">
        <w:rPr>
          <w:rFonts w:ascii="Arial" w:hAnsi="Arial" w:cs="Arial"/>
          <w:sz w:val="20"/>
        </w:rPr>
        <w:tab/>
      </w:r>
      <w:r w:rsidRPr="003E3A42">
        <w:rPr>
          <w:rFonts w:ascii="Arial" w:hAnsi="Arial" w:cs="Arial"/>
          <w:sz w:val="20"/>
        </w:rPr>
        <w:t xml:space="preserve">Assembly: Underlayment placed at right angles to the subfloor and the joints of the two layers staggered. Underlayment screwed 6 inches o.c. around the perimeter and 8 inches o.c. throughout the body of each sheet in each direction. Deflection not greater than 1/360 of the span.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5. </w:t>
      </w:r>
      <w:r w:rsidR="003037BE">
        <w:rPr>
          <w:rFonts w:ascii="Arial" w:hAnsi="Arial" w:cs="Arial"/>
          <w:sz w:val="20"/>
        </w:rPr>
        <w:tab/>
      </w:r>
      <w:r w:rsidRPr="003E3A42">
        <w:rPr>
          <w:rFonts w:ascii="Arial" w:hAnsi="Arial" w:cs="Arial"/>
          <w:sz w:val="20"/>
        </w:rPr>
        <w:t xml:space="preserve">Installed with 1/4 inch (6 mm) wide gaps between panels and between panels and walls or other restraining abutments. If installed without a 1/4 inch (6 mm) gap between panels, joints shall be opened by cutting the underlayment to its full depth to provide a gap for expansion. This gap shall remain empty after the installation is complete.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6. </w:t>
      </w:r>
      <w:r w:rsidR="003037BE">
        <w:rPr>
          <w:rFonts w:ascii="Arial" w:hAnsi="Arial" w:cs="Arial"/>
          <w:sz w:val="20"/>
        </w:rPr>
        <w:tab/>
      </w:r>
      <w:r w:rsidRPr="003E3A42">
        <w:rPr>
          <w:rFonts w:ascii="Arial" w:hAnsi="Arial" w:cs="Arial"/>
          <w:sz w:val="20"/>
        </w:rPr>
        <w:t xml:space="preserve">Dry and free of contaminants such as sealers, cleaning compounds, coatings, oil, dust, dirt, etc. Contaminated surfaces shall be cleaned by sanding to expose raw wood. </w:t>
      </w:r>
    </w:p>
    <w:p w:rsidR="00AB7073" w:rsidRDefault="003037BE"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 xml:space="preserve">EDITOR NOTE: IF TILE OVER CEMENTITIOUS BACKER UNITS IS REQUIRED, REQUIREMENTS SIMILAR TO THE FOLLOWING MINIMUM STANDARDS SHOULD BE INCLUDED IN THE DIVISION 6 </w:t>
      </w:r>
      <w:r w:rsidRPr="00D53260">
        <w:rPr>
          <w:rFonts w:ascii="Arial" w:hAnsi="Arial" w:cs="Arial"/>
          <w:color w:val="0070C0"/>
          <w:sz w:val="20"/>
          <w:lang w:bidi="ar-SA"/>
        </w:rPr>
        <w:lastRenderedPageBreak/>
        <w:t>SECTION COVERING EXTERIOR SHEATHING OR THE DIVISION 9 SECTION COVERING INTERIOR TILE BACKER BOARD.</w:t>
      </w:r>
    </w:p>
    <w:p w:rsidR="00AB7073" w:rsidRDefault="003037BE"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 xml:space="preserve">DELETE THE FOLLOWING </w:t>
      </w:r>
      <w:r w:rsidR="006F5A70" w:rsidRPr="00D53260">
        <w:rPr>
          <w:rFonts w:ascii="Arial" w:hAnsi="Arial" w:cs="Arial"/>
          <w:color w:val="0070C0"/>
          <w:sz w:val="20"/>
          <w:lang w:bidi="ar-SA"/>
        </w:rPr>
        <w:t xml:space="preserve">TWO </w:t>
      </w:r>
      <w:r w:rsidRPr="00D53260">
        <w:rPr>
          <w:rFonts w:ascii="Arial" w:hAnsi="Arial" w:cs="Arial"/>
          <w:color w:val="0070C0"/>
          <w:sz w:val="20"/>
          <w:lang w:bidi="ar-SA"/>
        </w:rPr>
        <w:t>PARAGRAPH</w:t>
      </w:r>
      <w:r w:rsidR="006F5A70" w:rsidRPr="00D53260">
        <w:rPr>
          <w:rFonts w:ascii="Arial" w:hAnsi="Arial" w:cs="Arial"/>
          <w:color w:val="0070C0"/>
          <w:sz w:val="20"/>
          <w:lang w:bidi="ar-SA"/>
        </w:rPr>
        <w:t>S</w:t>
      </w:r>
      <w:r w:rsidRPr="00D53260">
        <w:rPr>
          <w:rFonts w:ascii="Arial" w:hAnsi="Arial" w:cs="Arial"/>
          <w:color w:val="0070C0"/>
          <w:sz w:val="20"/>
          <w:lang w:bidi="ar-SA"/>
        </w:rPr>
        <w:t xml:space="preserve"> IF </w:t>
      </w:r>
      <w:r w:rsidR="006F5A70" w:rsidRPr="00D53260">
        <w:rPr>
          <w:rFonts w:ascii="Arial" w:hAnsi="Arial" w:cs="Arial"/>
          <w:color w:val="0070C0"/>
          <w:sz w:val="20"/>
          <w:lang w:bidi="ar-SA"/>
        </w:rPr>
        <w:t xml:space="preserve">CEMENTITIOUS BACKER UNITS </w:t>
      </w:r>
      <w:r w:rsidRPr="00D53260">
        <w:rPr>
          <w:rFonts w:ascii="Arial" w:hAnsi="Arial" w:cs="Arial"/>
          <w:color w:val="0070C0"/>
          <w:sz w:val="20"/>
          <w:lang w:bidi="ar-SA"/>
        </w:rPr>
        <w:t>ARE NOT REQUIRED.</w:t>
      </w:r>
    </w:p>
    <w:p w:rsidR="00AB7073" w:rsidRDefault="00AE186B" w:rsidP="00AB7073">
      <w:pPr>
        <w:pStyle w:val="Blockquote"/>
        <w:spacing w:before="0" w:after="60"/>
        <w:ind w:left="1267" w:right="0" w:hanging="547"/>
        <w:jc w:val="both"/>
        <w:rPr>
          <w:rFonts w:ascii="Arial" w:hAnsi="Arial" w:cs="Arial"/>
          <w:sz w:val="20"/>
        </w:rPr>
      </w:pPr>
      <w:r>
        <w:rPr>
          <w:rFonts w:ascii="Arial" w:hAnsi="Arial" w:cs="Arial"/>
          <w:sz w:val="20"/>
        </w:rPr>
        <w:t>[</w:t>
      </w:r>
      <w:r w:rsidR="00972669" w:rsidRPr="003E3A42">
        <w:rPr>
          <w:rFonts w:ascii="Arial" w:hAnsi="Arial" w:cs="Arial"/>
          <w:sz w:val="20"/>
        </w:rPr>
        <w:t xml:space="preserve">C. </w:t>
      </w:r>
      <w:r w:rsidR="006F5A70">
        <w:rPr>
          <w:rFonts w:ascii="Arial" w:hAnsi="Arial" w:cs="Arial"/>
          <w:sz w:val="20"/>
        </w:rPr>
        <w:tab/>
      </w:r>
      <w:r w:rsidR="00972669" w:rsidRPr="003E3A42">
        <w:rPr>
          <w:rFonts w:ascii="Arial" w:hAnsi="Arial" w:cs="Arial"/>
          <w:sz w:val="20"/>
        </w:rPr>
        <w:t xml:space="preserve">Verify that framing and plywood sheathing to receive cementitious backer unit conform to the following: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6F5A70">
        <w:rPr>
          <w:rFonts w:ascii="Arial" w:hAnsi="Arial" w:cs="Arial"/>
          <w:sz w:val="20"/>
        </w:rPr>
        <w:tab/>
      </w:r>
      <w:r w:rsidRPr="003E3A42">
        <w:rPr>
          <w:rFonts w:ascii="Arial" w:hAnsi="Arial" w:cs="Arial"/>
          <w:sz w:val="20"/>
        </w:rPr>
        <w:t xml:space="preserve">Straight, true, of uniform dimension, and properly aligned.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6F5A70">
        <w:rPr>
          <w:rFonts w:ascii="Arial" w:hAnsi="Arial" w:cs="Arial"/>
          <w:sz w:val="20"/>
        </w:rPr>
        <w:tab/>
      </w:r>
      <w:r w:rsidRPr="003E3A42">
        <w:rPr>
          <w:rFonts w:ascii="Arial" w:hAnsi="Arial" w:cs="Arial"/>
          <w:sz w:val="20"/>
        </w:rPr>
        <w:t xml:space="preserve">Free and clear of any nail heads or screw heads or any other protrusions which could cause the panel to be deflected from true plane.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6F5A70">
        <w:rPr>
          <w:rFonts w:ascii="Arial" w:hAnsi="Arial" w:cs="Arial"/>
          <w:sz w:val="20"/>
        </w:rPr>
        <w:tab/>
      </w:r>
      <w:r w:rsidRPr="003E3A42">
        <w:rPr>
          <w:rFonts w:ascii="Arial" w:hAnsi="Arial" w:cs="Arial"/>
          <w:sz w:val="20"/>
        </w:rPr>
        <w:t xml:space="preserve">Wood Studs - These must be dry, 3-1/2 inch deep and no more than 16 inches o.c.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4. </w:t>
      </w:r>
      <w:r w:rsidR="006F5A70">
        <w:rPr>
          <w:rFonts w:ascii="Arial" w:hAnsi="Arial" w:cs="Arial"/>
          <w:sz w:val="20"/>
        </w:rPr>
        <w:tab/>
      </w:r>
      <w:r w:rsidRPr="003E3A42">
        <w:rPr>
          <w:rFonts w:ascii="Arial" w:hAnsi="Arial" w:cs="Arial"/>
          <w:sz w:val="20"/>
        </w:rPr>
        <w:t xml:space="preserve">Steel Studs: 20 gauge or heavier and spaced not more than 16 inches o.c. </w:t>
      </w:r>
    </w:p>
    <w:p w:rsidR="00AB7073" w:rsidRDefault="00AE186B" w:rsidP="00AB7073">
      <w:pPr>
        <w:pStyle w:val="Blockquote"/>
        <w:spacing w:before="0" w:after="60"/>
        <w:ind w:left="1267" w:right="0" w:hanging="547"/>
        <w:jc w:val="both"/>
        <w:rPr>
          <w:rFonts w:ascii="Arial" w:hAnsi="Arial" w:cs="Arial"/>
          <w:sz w:val="20"/>
        </w:rPr>
      </w:pPr>
      <w:r>
        <w:rPr>
          <w:rFonts w:ascii="Arial" w:hAnsi="Arial" w:cs="Arial"/>
          <w:sz w:val="20"/>
        </w:rPr>
        <w:t>[</w:t>
      </w:r>
      <w:r w:rsidR="00972669" w:rsidRPr="003E3A42">
        <w:rPr>
          <w:rFonts w:ascii="Arial" w:hAnsi="Arial" w:cs="Arial"/>
          <w:sz w:val="20"/>
        </w:rPr>
        <w:t xml:space="preserve">D. </w:t>
      </w:r>
      <w:r w:rsidR="006F5A70">
        <w:rPr>
          <w:rFonts w:ascii="Arial" w:hAnsi="Arial" w:cs="Arial"/>
          <w:sz w:val="20"/>
        </w:rPr>
        <w:tab/>
      </w:r>
      <w:r w:rsidR="00972669" w:rsidRPr="003E3A42">
        <w:rPr>
          <w:rFonts w:ascii="Arial" w:hAnsi="Arial" w:cs="Arial"/>
          <w:sz w:val="20"/>
        </w:rPr>
        <w:t>Verify that cementitious backer units are installed in conformance with the following:</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6F5A70">
        <w:rPr>
          <w:rFonts w:ascii="Arial" w:hAnsi="Arial" w:cs="Arial"/>
          <w:sz w:val="20"/>
        </w:rPr>
        <w:tab/>
      </w:r>
      <w:r w:rsidRPr="003E3A42">
        <w:rPr>
          <w:rFonts w:ascii="Arial" w:hAnsi="Arial" w:cs="Arial"/>
          <w:sz w:val="20"/>
        </w:rPr>
        <w:t>ANSI A108.11, the TC</w:t>
      </w:r>
      <w:r w:rsidR="00DF7C7E">
        <w:rPr>
          <w:rFonts w:ascii="Arial" w:hAnsi="Arial" w:cs="Arial"/>
          <w:sz w:val="20"/>
        </w:rPr>
        <w:t>N</w:t>
      </w:r>
      <w:r w:rsidRPr="003E3A42">
        <w:rPr>
          <w:rFonts w:ascii="Arial" w:hAnsi="Arial" w:cs="Arial"/>
          <w:sz w:val="20"/>
        </w:rPr>
        <w:t xml:space="preserve">A Handbook Methods, and the manufacturer's recommendations.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6F5A70">
        <w:rPr>
          <w:rFonts w:ascii="Arial" w:hAnsi="Arial" w:cs="Arial"/>
          <w:sz w:val="20"/>
        </w:rPr>
        <w:tab/>
      </w:r>
      <w:r w:rsidRPr="003E3A42">
        <w:rPr>
          <w:rFonts w:ascii="Arial" w:hAnsi="Arial" w:cs="Arial"/>
          <w:sz w:val="20"/>
        </w:rPr>
        <w:t xml:space="preserve">Installation temperature: Temperature within the structure is above 55 degrees F.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6F5A70">
        <w:rPr>
          <w:rFonts w:ascii="Arial" w:hAnsi="Arial" w:cs="Arial"/>
          <w:sz w:val="20"/>
        </w:rPr>
        <w:tab/>
      </w:r>
      <w:r w:rsidRPr="003E3A42">
        <w:rPr>
          <w:rFonts w:ascii="Arial" w:hAnsi="Arial" w:cs="Arial"/>
          <w:sz w:val="20"/>
        </w:rPr>
        <w:t xml:space="preserve">Fasteners: Wood Studs: Use conventional 1-1/2 inch galvanized roofing nails, preferably screw type, spaced a maximum of 8 inches apart; Steel studs: Use 1-1/4 inch S-12(TM), Flat Wafer Head Screws with countersinking ribs and Climaseal(TM) finish spaced a maximum of 8 inches apart.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4. </w:t>
      </w:r>
      <w:r w:rsidR="006F5A70">
        <w:rPr>
          <w:rFonts w:ascii="Arial" w:hAnsi="Arial" w:cs="Arial"/>
          <w:sz w:val="20"/>
        </w:rPr>
        <w:tab/>
      </w:r>
      <w:r w:rsidRPr="003E3A42">
        <w:rPr>
          <w:rFonts w:ascii="Arial" w:hAnsi="Arial" w:cs="Arial"/>
          <w:sz w:val="20"/>
        </w:rPr>
        <w:t>Where two panels abut on a stud: A 3/4 inch round countersunk stainless steel washer slipped over fasteners in the joint between two panels so that the washer securely catches the edge of both panels.</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5. </w:t>
      </w:r>
      <w:r w:rsidR="006F5A70">
        <w:rPr>
          <w:rFonts w:ascii="Arial" w:hAnsi="Arial" w:cs="Arial"/>
          <w:sz w:val="20"/>
        </w:rPr>
        <w:tab/>
      </w:r>
      <w:r w:rsidRPr="003E3A42">
        <w:rPr>
          <w:rFonts w:ascii="Arial" w:hAnsi="Arial" w:cs="Arial"/>
          <w:sz w:val="20"/>
        </w:rPr>
        <w:t xml:space="preserve">Joints: All horizontal and vertical joints and corners including joints with dissimilar materials: gap approximately 1/8 inch to 3/16 inch.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6. </w:t>
      </w:r>
      <w:r w:rsidR="006F5A70">
        <w:rPr>
          <w:rFonts w:ascii="Arial" w:hAnsi="Arial" w:cs="Arial"/>
          <w:sz w:val="20"/>
        </w:rPr>
        <w:tab/>
      </w:r>
      <w:r w:rsidRPr="003E3A42">
        <w:rPr>
          <w:rFonts w:ascii="Arial" w:hAnsi="Arial" w:cs="Arial"/>
          <w:sz w:val="20"/>
        </w:rPr>
        <w:t>Surface: Plumb and true within 1/8 inch in 8 feet.</w:t>
      </w:r>
    </w:p>
    <w:p w:rsidR="006F5A70" w:rsidRPr="00D53260" w:rsidRDefault="006F5A70" w:rsidP="00BA7316">
      <w:pPr>
        <w:rPr>
          <w:rFonts w:ascii="Arial" w:hAnsi="Arial" w:cs="Arial"/>
          <w:b/>
        </w:rPr>
      </w:pPr>
    </w:p>
    <w:p w:rsidR="00972669" w:rsidRPr="00D53260" w:rsidRDefault="00AB7073" w:rsidP="00BA7316">
      <w:pPr>
        <w:rPr>
          <w:rFonts w:ascii="Arial" w:hAnsi="Arial" w:cs="Arial"/>
          <w:b/>
        </w:rPr>
      </w:pPr>
      <w:r w:rsidRPr="00AB7073">
        <w:rPr>
          <w:rFonts w:ascii="Arial" w:hAnsi="Arial" w:cs="Arial"/>
          <w:b/>
        </w:rPr>
        <w:t xml:space="preserve">3.3 </w:t>
      </w:r>
      <w:r w:rsidRPr="00AB7073">
        <w:rPr>
          <w:rFonts w:ascii="Arial" w:hAnsi="Arial" w:cs="Arial"/>
          <w:b/>
        </w:rPr>
        <w:tab/>
        <w:t>INSTALLATION - GENERAL</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461C24">
        <w:rPr>
          <w:rFonts w:ascii="Arial" w:hAnsi="Arial" w:cs="Arial"/>
          <w:sz w:val="20"/>
        </w:rPr>
        <w:tab/>
      </w:r>
      <w:r w:rsidRPr="003E3A42">
        <w:rPr>
          <w:rFonts w:ascii="Arial" w:hAnsi="Arial" w:cs="Arial"/>
          <w:sz w:val="20"/>
        </w:rPr>
        <w:t xml:space="preserve">Comply with applicable ANSI 108 series of the "American National Standard Specifications for the Installation of Ceramic Tile."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461C24">
        <w:rPr>
          <w:rFonts w:ascii="Arial" w:hAnsi="Arial" w:cs="Arial"/>
          <w:sz w:val="20"/>
        </w:rPr>
        <w:tab/>
      </w:r>
      <w:r w:rsidRPr="003E3A42">
        <w:rPr>
          <w:rFonts w:ascii="Arial" w:hAnsi="Arial" w:cs="Arial"/>
          <w:sz w:val="20"/>
        </w:rPr>
        <w:t>Comply with</w:t>
      </w:r>
      <w:r w:rsidR="00397295">
        <w:rPr>
          <w:rFonts w:ascii="Arial" w:hAnsi="Arial" w:cs="Arial"/>
          <w:sz w:val="20"/>
        </w:rPr>
        <w:t xml:space="preserve"> current</w:t>
      </w:r>
      <w:r w:rsidRPr="003E3A42">
        <w:rPr>
          <w:rFonts w:ascii="Arial" w:hAnsi="Arial" w:cs="Arial"/>
          <w:sz w:val="20"/>
        </w:rPr>
        <w:t xml:space="preserve"> TC</w:t>
      </w:r>
      <w:r w:rsidR="006D4BD5">
        <w:rPr>
          <w:rFonts w:ascii="Arial" w:hAnsi="Arial" w:cs="Arial"/>
          <w:sz w:val="20"/>
        </w:rPr>
        <w:t>N</w:t>
      </w:r>
      <w:r w:rsidRPr="003E3A42">
        <w:rPr>
          <w:rFonts w:ascii="Arial" w:hAnsi="Arial" w:cs="Arial"/>
          <w:sz w:val="20"/>
        </w:rPr>
        <w:t xml:space="preserve">A installation methods indicated or, if not other otherwise indicated, as applicable to installation conditions shown.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C. </w:t>
      </w:r>
      <w:r w:rsidR="00461C24">
        <w:rPr>
          <w:rFonts w:ascii="Arial" w:hAnsi="Arial" w:cs="Arial"/>
          <w:sz w:val="20"/>
        </w:rPr>
        <w:tab/>
      </w:r>
      <w:r w:rsidRPr="003E3A42">
        <w:rPr>
          <w:rFonts w:ascii="Arial" w:hAnsi="Arial" w:cs="Arial"/>
          <w:sz w:val="20"/>
        </w:rPr>
        <w:t xml:space="preserve">Coverage and Terminations: Extend tile work into recesses an under or behind equipment and fixtures, to form a complete covering without interruptions, except as otherwise shown.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D. </w:t>
      </w:r>
      <w:r w:rsidR="00461C24">
        <w:rPr>
          <w:rFonts w:ascii="Arial" w:hAnsi="Arial" w:cs="Arial"/>
          <w:sz w:val="20"/>
        </w:rPr>
        <w:tab/>
      </w:r>
      <w:r w:rsidRPr="003E3A42">
        <w:rPr>
          <w:rFonts w:ascii="Arial" w:hAnsi="Arial" w:cs="Arial"/>
          <w:sz w:val="20"/>
        </w:rPr>
        <w:t>Intersections and Returns: Accurately form intersections and returns. Perform cutting and drilling of tile without marring visib</w:t>
      </w:r>
      <w:r w:rsidR="006D4BD5">
        <w:rPr>
          <w:rFonts w:ascii="Arial" w:hAnsi="Arial" w:cs="Arial"/>
          <w:sz w:val="20"/>
        </w:rPr>
        <w:t>le surfaces</w:t>
      </w:r>
      <w:r w:rsidRPr="003E3A42">
        <w:rPr>
          <w:rFonts w:ascii="Arial" w:hAnsi="Arial" w:cs="Arial"/>
          <w:sz w:val="20"/>
        </w:rPr>
        <w:t xml:space="preserve">. Carefully grind cut edges of tile abutting trim, finish or built-in items for straight aligned joints.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E. </w:t>
      </w:r>
      <w:r w:rsidR="00461C24">
        <w:rPr>
          <w:rFonts w:ascii="Arial" w:hAnsi="Arial" w:cs="Arial"/>
          <w:sz w:val="20"/>
        </w:rPr>
        <w:tab/>
      </w:r>
      <w:r w:rsidRPr="003E3A42">
        <w:rPr>
          <w:rFonts w:ascii="Arial" w:hAnsi="Arial" w:cs="Arial"/>
          <w:sz w:val="20"/>
        </w:rPr>
        <w:t xml:space="preserve">Jointing Pattern: Unless otherwise shown, lay tile in grid pattern. Align joints when adjoining floor tile with tile, base, or trim on walls when wall tile, base or trim are same size. Layout tile work and center tile fields in both directions in each space or on each wall area. Adjust to minimize tile cutting. Provide uniform joint widths, unless otherwise shown.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F. </w:t>
      </w:r>
      <w:r w:rsidR="00461C24">
        <w:rPr>
          <w:rFonts w:ascii="Arial" w:hAnsi="Arial" w:cs="Arial"/>
          <w:sz w:val="20"/>
        </w:rPr>
        <w:tab/>
      </w:r>
      <w:r w:rsidRPr="003E3A42">
        <w:rPr>
          <w:rFonts w:ascii="Arial" w:hAnsi="Arial" w:cs="Arial"/>
          <w:sz w:val="20"/>
        </w:rPr>
        <w:t>Expansion Joints: Locate expansion joints and other sealant filled joints, including control, contraction and isolation joints, where indicated, or if not indicated, at spacing and locations recommended by EJ 171 in the TC</w:t>
      </w:r>
      <w:r w:rsidR="00DF7C7E">
        <w:rPr>
          <w:rFonts w:ascii="Arial" w:hAnsi="Arial" w:cs="Arial"/>
          <w:sz w:val="20"/>
        </w:rPr>
        <w:t>N</w:t>
      </w:r>
      <w:r w:rsidRPr="003E3A42">
        <w:rPr>
          <w:rFonts w:ascii="Arial" w:hAnsi="Arial" w:cs="Arial"/>
          <w:sz w:val="20"/>
        </w:rPr>
        <w:t xml:space="preserve">A "Handbook for Ceramic Tile Installation", and approved by Architect.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461C24">
        <w:rPr>
          <w:rFonts w:ascii="Arial" w:hAnsi="Arial" w:cs="Arial"/>
          <w:sz w:val="20"/>
        </w:rPr>
        <w:tab/>
      </w:r>
      <w:r w:rsidRPr="003E3A42">
        <w:rPr>
          <w:rFonts w:ascii="Arial" w:hAnsi="Arial" w:cs="Arial"/>
          <w:sz w:val="20"/>
        </w:rPr>
        <w:t xml:space="preserve">Prepare joints and apply sealants to comply with referenced installation standards and sealant manufacturer's instructions. </w:t>
      </w:r>
    </w:p>
    <w:p w:rsidR="00AB7073" w:rsidRDefault="00461C24"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DELETE THE FOLLOWING PARAGRAPH IF CEMENTITIOUS BACKER UNITS ARE NOT REQUIRED.</w:t>
      </w:r>
    </w:p>
    <w:p w:rsidR="00AB7073" w:rsidRDefault="00AE186B" w:rsidP="00AB7073">
      <w:pPr>
        <w:pStyle w:val="Blockquote"/>
        <w:spacing w:before="0" w:after="60"/>
        <w:ind w:left="1267" w:right="0" w:hanging="547"/>
        <w:jc w:val="both"/>
        <w:rPr>
          <w:rFonts w:ascii="Arial" w:hAnsi="Arial" w:cs="Arial"/>
          <w:sz w:val="20"/>
        </w:rPr>
      </w:pPr>
      <w:r>
        <w:rPr>
          <w:rFonts w:ascii="Arial" w:hAnsi="Arial" w:cs="Arial"/>
          <w:sz w:val="20"/>
        </w:rPr>
        <w:t>[</w:t>
      </w:r>
      <w:r w:rsidR="00972669" w:rsidRPr="003E3A42">
        <w:rPr>
          <w:rFonts w:ascii="Arial" w:hAnsi="Arial" w:cs="Arial"/>
          <w:sz w:val="20"/>
        </w:rPr>
        <w:t xml:space="preserve">G. </w:t>
      </w:r>
      <w:r w:rsidR="00461C24">
        <w:rPr>
          <w:rFonts w:ascii="Arial" w:hAnsi="Arial" w:cs="Arial"/>
          <w:sz w:val="20"/>
        </w:rPr>
        <w:tab/>
      </w:r>
      <w:r w:rsidR="00972669" w:rsidRPr="003E3A42">
        <w:rPr>
          <w:rFonts w:ascii="Arial" w:hAnsi="Arial" w:cs="Arial"/>
          <w:sz w:val="20"/>
        </w:rPr>
        <w:t xml:space="preserve">Cementitious Backer Units: Prepare cementitious backer units complying with the following: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lastRenderedPageBreak/>
        <w:t xml:space="preserve">1. </w:t>
      </w:r>
      <w:r w:rsidR="00461C24">
        <w:rPr>
          <w:rFonts w:ascii="Arial" w:hAnsi="Arial" w:cs="Arial"/>
          <w:sz w:val="20"/>
        </w:rPr>
        <w:tab/>
      </w:r>
      <w:r w:rsidRPr="003E3A42">
        <w:rPr>
          <w:rFonts w:ascii="Arial" w:hAnsi="Arial" w:cs="Arial"/>
          <w:sz w:val="20"/>
        </w:rPr>
        <w:t xml:space="preserve">Solidly fill gaps between panels with joint material indicated. A 2 inch wide fiber glass mesh tape shall then be embedded in skim coat of the same mortar over the joints and in the corners. Apply skim coat material indicated to bring wall to acceptable tolerances. Do not exceed manufacturer's recommended thickness of materials.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461C24">
        <w:rPr>
          <w:rFonts w:ascii="Arial" w:hAnsi="Arial" w:cs="Arial"/>
          <w:sz w:val="20"/>
        </w:rPr>
        <w:tab/>
      </w:r>
      <w:r w:rsidRPr="003E3A42">
        <w:rPr>
          <w:rFonts w:ascii="Arial" w:hAnsi="Arial" w:cs="Arial"/>
          <w:sz w:val="20"/>
        </w:rPr>
        <w:t>Allow material to cure as per manufacturer's directions before application of additional materials.</w:t>
      </w:r>
    </w:p>
    <w:p w:rsidR="00E700E6" w:rsidRDefault="001647BF" w:rsidP="007A0287">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 xml:space="preserve">DELETE THE FOLLOWING PARAGRAPH IF </w:t>
      </w:r>
      <w:r>
        <w:rPr>
          <w:rFonts w:ascii="Arial" w:hAnsi="Arial" w:cs="Arial"/>
          <w:color w:val="0070C0"/>
          <w:sz w:val="20"/>
          <w:lang w:bidi="ar-SA"/>
        </w:rPr>
        <w:t>SOUND REDUCTION</w:t>
      </w:r>
      <w:r w:rsidRPr="00D53260">
        <w:rPr>
          <w:rFonts w:ascii="Arial" w:hAnsi="Arial" w:cs="Arial"/>
          <w:color w:val="0070C0"/>
          <w:sz w:val="20"/>
          <w:lang w:bidi="ar-SA"/>
        </w:rPr>
        <w:t xml:space="preserve"> MEMBRANE IS NOT REQUIRED.</w:t>
      </w:r>
    </w:p>
    <w:p w:rsidR="001647BF" w:rsidRDefault="001647BF" w:rsidP="001647BF">
      <w:pPr>
        <w:pStyle w:val="Blockquote"/>
        <w:spacing w:before="0" w:after="60"/>
        <w:ind w:left="1267" w:right="0" w:hanging="547"/>
        <w:jc w:val="both"/>
        <w:rPr>
          <w:rFonts w:ascii="Arial" w:hAnsi="Arial" w:cs="Arial"/>
          <w:sz w:val="20"/>
        </w:rPr>
      </w:pPr>
      <w:r w:rsidRPr="003E3A42">
        <w:rPr>
          <w:rFonts w:ascii="Arial" w:hAnsi="Arial" w:cs="Arial"/>
          <w:sz w:val="20"/>
        </w:rPr>
        <w:t xml:space="preserve">H. </w:t>
      </w:r>
      <w:r>
        <w:rPr>
          <w:rFonts w:ascii="Arial" w:hAnsi="Arial" w:cs="Arial"/>
          <w:sz w:val="20"/>
        </w:rPr>
        <w:tab/>
        <w:t xml:space="preserve">Sound Reduction </w:t>
      </w:r>
      <w:r w:rsidRPr="003E3A42">
        <w:rPr>
          <w:rFonts w:ascii="Arial" w:hAnsi="Arial" w:cs="Arial"/>
          <w:sz w:val="20"/>
        </w:rPr>
        <w:t xml:space="preserve">Membrane: Install membrane, where required, to comply with manufacturer's instructions. </w:t>
      </w:r>
    </w:p>
    <w:p w:rsidR="00AB7073" w:rsidRDefault="00461C24"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DELETE THE FOLLOWING PARAGRAPH IF CRACK ISOLATION MEMBRANE IS NOT REQUIRED.</w:t>
      </w:r>
    </w:p>
    <w:p w:rsidR="00AB7073" w:rsidRDefault="001647BF" w:rsidP="00AB7073">
      <w:pPr>
        <w:pStyle w:val="Blockquote"/>
        <w:spacing w:before="0" w:after="60"/>
        <w:ind w:left="1267" w:right="0" w:hanging="547"/>
        <w:jc w:val="both"/>
        <w:rPr>
          <w:rFonts w:ascii="Arial" w:hAnsi="Arial" w:cs="Arial"/>
          <w:sz w:val="20"/>
        </w:rPr>
      </w:pPr>
      <w:r>
        <w:rPr>
          <w:rFonts w:ascii="Arial" w:hAnsi="Arial" w:cs="Arial"/>
          <w:sz w:val="20"/>
        </w:rPr>
        <w:t>I</w:t>
      </w:r>
      <w:r w:rsidR="00972669" w:rsidRPr="003E3A42">
        <w:rPr>
          <w:rFonts w:ascii="Arial" w:hAnsi="Arial" w:cs="Arial"/>
          <w:sz w:val="20"/>
        </w:rPr>
        <w:t xml:space="preserve">. </w:t>
      </w:r>
      <w:r w:rsidR="00461C24">
        <w:rPr>
          <w:rFonts w:ascii="Arial" w:hAnsi="Arial" w:cs="Arial"/>
          <w:sz w:val="20"/>
        </w:rPr>
        <w:tab/>
      </w:r>
      <w:r w:rsidR="00972669" w:rsidRPr="003E3A42">
        <w:rPr>
          <w:rFonts w:ascii="Arial" w:hAnsi="Arial" w:cs="Arial"/>
          <w:sz w:val="20"/>
        </w:rPr>
        <w:t xml:space="preserve">Crack Isolation Membrane: Install membrane, where required, to comply with manufacturer's instructions. </w:t>
      </w:r>
    </w:p>
    <w:p w:rsidR="00AB7073" w:rsidRDefault="00461C24"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DELETE THE FOLLOWING PARAGRAPH IF WATERPROOFING MEMBRANE IS NOT REQUIRED.</w:t>
      </w:r>
    </w:p>
    <w:p w:rsidR="00AB7073" w:rsidRDefault="001647BF" w:rsidP="00AB7073">
      <w:pPr>
        <w:pStyle w:val="Blockquote"/>
        <w:spacing w:before="0" w:after="60"/>
        <w:ind w:left="1267" w:right="0" w:hanging="547"/>
        <w:jc w:val="both"/>
        <w:rPr>
          <w:rFonts w:ascii="Arial" w:hAnsi="Arial" w:cs="Arial"/>
          <w:sz w:val="20"/>
        </w:rPr>
      </w:pPr>
      <w:r>
        <w:rPr>
          <w:rFonts w:ascii="Arial" w:hAnsi="Arial" w:cs="Arial"/>
          <w:sz w:val="20"/>
        </w:rPr>
        <w:t>J</w:t>
      </w:r>
      <w:r w:rsidR="00972669" w:rsidRPr="003E3A42">
        <w:rPr>
          <w:rFonts w:ascii="Arial" w:hAnsi="Arial" w:cs="Arial"/>
          <w:sz w:val="20"/>
        </w:rPr>
        <w:t xml:space="preserve">. </w:t>
      </w:r>
      <w:r w:rsidR="00461C24">
        <w:rPr>
          <w:rFonts w:ascii="Arial" w:hAnsi="Arial" w:cs="Arial"/>
          <w:sz w:val="20"/>
        </w:rPr>
        <w:tab/>
      </w:r>
      <w:r w:rsidR="00972669" w:rsidRPr="003E3A42">
        <w:rPr>
          <w:rFonts w:ascii="Arial" w:hAnsi="Arial" w:cs="Arial"/>
          <w:sz w:val="20"/>
        </w:rPr>
        <w:t xml:space="preserve">Waterproof Membrane: Install waterproof membrane, where required, to comply with manufacturer's instructions.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Manufacturer's Instructions: Install proprietary components to comply with manufacturer's instructions. </w:t>
      </w:r>
    </w:p>
    <w:p w:rsidR="00AB7073" w:rsidRDefault="00745468"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EDITOR NOTE: EDIT THE FOLLOWING PARAGRAPH TO INCLUDE APPLICABLE SETTING METHODS. IF SETTING METHODS ARE SCHEDULED ON THE DRAWINGS, DELETE THE FOLLOWING PARAGRAPH</w:t>
      </w:r>
      <w:r w:rsidR="00972669" w:rsidRPr="00D53260">
        <w:rPr>
          <w:rFonts w:ascii="Arial" w:hAnsi="Arial" w:cs="Arial"/>
          <w:color w:val="0070C0"/>
          <w:sz w:val="20"/>
          <w:lang w:bidi="ar-SA"/>
        </w:rPr>
        <w:t>.</w:t>
      </w:r>
    </w:p>
    <w:p w:rsidR="00AB7073" w:rsidRDefault="001647BF" w:rsidP="00AB7073">
      <w:pPr>
        <w:pStyle w:val="Blockquote"/>
        <w:spacing w:before="0" w:after="60"/>
        <w:ind w:left="1267" w:right="0" w:hanging="547"/>
        <w:jc w:val="both"/>
        <w:rPr>
          <w:rFonts w:ascii="Arial" w:hAnsi="Arial" w:cs="Arial"/>
          <w:sz w:val="20"/>
        </w:rPr>
      </w:pPr>
      <w:r>
        <w:rPr>
          <w:rFonts w:ascii="Arial" w:hAnsi="Arial" w:cs="Arial"/>
          <w:sz w:val="20"/>
        </w:rPr>
        <w:t>K</w:t>
      </w:r>
      <w:r w:rsidR="00972669" w:rsidRPr="003E3A42">
        <w:rPr>
          <w:rFonts w:ascii="Arial" w:hAnsi="Arial" w:cs="Arial"/>
          <w:sz w:val="20"/>
        </w:rPr>
        <w:t xml:space="preserve">. </w:t>
      </w:r>
      <w:r w:rsidR="00745468">
        <w:rPr>
          <w:rFonts w:ascii="Arial" w:hAnsi="Arial" w:cs="Arial"/>
          <w:sz w:val="20"/>
        </w:rPr>
        <w:tab/>
      </w:r>
      <w:r w:rsidR="00972669" w:rsidRPr="003E3A42">
        <w:rPr>
          <w:rFonts w:ascii="Arial" w:hAnsi="Arial" w:cs="Arial"/>
          <w:sz w:val="20"/>
        </w:rPr>
        <w:t>Install tile to comply with referenced TC</w:t>
      </w:r>
      <w:r w:rsidR="00DF7C7E">
        <w:rPr>
          <w:rFonts w:ascii="Arial" w:hAnsi="Arial" w:cs="Arial"/>
          <w:sz w:val="20"/>
        </w:rPr>
        <w:t>N</w:t>
      </w:r>
      <w:r w:rsidR="00972669" w:rsidRPr="003E3A42">
        <w:rPr>
          <w:rFonts w:ascii="Arial" w:hAnsi="Arial" w:cs="Arial"/>
          <w:sz w:val="20"/>
        </w:rPr>
        <w:t xml:space="preserve">A and ANSI installation standards, using setting materials indicated. </w:t>
      </w:r>
    </w:p>
    <w:p w:rsidR="00AB7073" w:rsidRDefault="001647BF" w:rsidP="00AB7073">
      <w:pPr>
        <w:pStyle w:val="Blockquote"/>
        <w:spacing w:before="0" w:after="60"/>
        <w:ind w:left="1267" w:right="0" w:hanging="547"/>
        <w:jc w:val="both"/>
        <w:rPr>
          <w:rFonts w:ascii="Arial" w:hAnsi="Arial" w:cs="Arial"/>
          <w:sz w:val="20"/>
        </w:rPr>
      </w:pPr>
      <w:r>
        <w:rPr>
          <w:rFonts w:ascii="Arial" w:hAnsi="Arial" w:cs="Arial"/>
          <w:sz w:val="20"/>
        </w:rPr>
        <w:t>L</w:t>
      </w:r>
      <w:r w:rsidR="00972669" w:rsidRPr="003E3A42">
        <w:rPr>
          <w:rFonts w:ascii="Arial" w:hAnsi="Arial" w:cs="Arial"/>
          <w:sz w:val="20"/>
        </w:rPr>
        <w:t xml:space="preserve">. </w:t>
      </w:r>
      <w:r w:rsidR="00745468">
        <w:rPr>
          <w:rFonts w:ascii="Arial" w:hAnsi="Arial" w:cs="Arial"/>
          <w:sz w:val="20"/>
        </w:rPr>
        <w:tab/>
      </w:r>
      <w:r w:rsidR="00972669" w:rsidRPr="003E3A42">
        <w:rPr>
          <w:rFonts w:ascii="Arial" w:hAnsi="Arial" w:cs="Arial"/>
          <w:sz w:val="20"/>
        </w:rPr>
        <w:t>Curing set tile:</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745468">
        <w:rPr>
          <w:rFonts w:ascii="Arial" w:hAnsi="Arial" w:cs="Arial"/>
          <w:sz w:val="20"/>
        </w:rPr>
        <w:tab/>
      </w:r>
      <w:r w:rsidRPr="003E3A42">
        <w:rPr>
          <w:rFonts w:ascii="Arial" w:hAnsi="Arial" w:cs="Arial"/>
          <w:sz w:val="20"/>
        </w:rPr>
        <w:t>72 hours before grouting when the temperature is low or the humidity is high.</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745468">
        <w:rPr>
          <w:rFonts w:ascii="Arial" w:hAnsi="Arial" w:cs="Arial"/>
          <w:sz w:val="20"/>
        </w:rPr>
        <w:tab/>
      </w:r>
      <w:r w:rsidRPr="003E3A42">
        <w:rPr>
          <w:rFonts w:ascii="Arial" w:hAnsi="Arial" w:cs="Arial"/>
          <w:sz w:val="20"/>
        </w:rPr>
        <w:t xml:space="preserve">48 hours before grouting when hot, dry conditions exist.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745468">
        <w:rPr>
          <w:rFonts w:ascii="Arial" w:hAnsi="Arial" w:cs="Arial"/>
          <w:sz w:val="20"/>
        </w:rPr>
        <w:tab/>
      </w:r>
      <w:r w:rsidRPr="003E3A42">
        <w:rPr>
          <w:rFonts w:ascii="Arial" w:hAnsi="Arial" w:cs="Arial"/>
          <w:sz w:val="20"/>
        </w:rPr>
        <w:t>Check the bond strength carefully before grouting.</w:t>
      </w:r>
    </w:p>
    <w:p w:rsidR="00AB7073" w:rsidRDefault="001647BF" w:rsidP="00AB7073">
      <w:pPr>
        <w:pStyle w:val="Blockquote"/>
        <w:spacing w:before="0" w:after="60"/>
        <w:ind w:left="1267" w:right="0" w:hanging="547"/>
        <w:jc w:val="both"/>
        <w:rPr>
          <w:rFonts w:ascii="Arial" w:hAnsi="Arial" w:cs="Arial"/>
          <w:sz w:val="20"/>
        </w:rPr>
      </w:pPr>
      <w:r>
        <w:rPr>
          <w:rFonts w:ascii="Arial" w:hAnsi="Arial" w:cs="Arial"/>
          <w:sz w:val="20"/>
        </w:rPr>
        <w:t>M</w:t>
      </w:r>
      <w:r w:rsidR="00972669" w:rsidRPr="003E3A42">
        <w:rPr>
          <w:rFonts w:ascii="Arial" w:hAnsi="Arial" w:cs="Arial"/>
          <w:sz w:val="20"/>
        </w:rPr>
        <w:t xml:space="preserve">. </w:t>
      </w:r>
      <w:r w:rsidR="00745468">
        <w:rPr>
          <w:rFonts w:ascii="Arial" w:hAnsi="Arial" w:cs="Arial"/>
          <w:sz w:val="20"/>
        </w:rPr>
        <w:tab/>
      </w:r>
      <w:r w:rsidR="00972669" w:rsidRPr="003E3A42">
        <w:rPr>
          <w:rFonts w:ascii="Arial" w:hAnsi="Arial" w:cs="Arial"/>
          <w:sz w:val="20"/>
        </w:rPr>
        <w:t>Grout the tile to comply with referenced installation standards using grouting materials indicated.</w:t>
      </w:r>
    </w:p>
    <w:p w:rsidR="00AB7073" w:rsidRDefault="00745468" w:rsidP="00AB7073">
      <w:pPr>
        <w:pStyle w:val="Blockquote"/>
        <w:spacing w:before="0" w:after="60"/>
        <w:ind w:left="0" w:right="0"/>
        <w:jc w:val="both"/>
        <w:rPr>
          <w:rFonts w:ascii="Arial" w:hAnsi="Arial" w:cs="Arial"/>
          <w:color w:val="0070C0"/>
          <w:sz w:val="20"/>
          <w:lang w:bidi="ar-SA"/>
        </w:rPr>
      </w:pPr>
      <w:r w:rsidRPr="00D53260">
        <w:rPr>
          <w:rFonts w:ascii="Arial" w:hAnsi="Arial" w:cs="Arial"/>
          <w:color w:val="0070C0"/>
          <w:sz w:val="20"/>
          <w:lang w:bidi="ar-SA"/>
        </w:rPr>
        <w:t>DELETE ONE OF THE FOLLOWING TWO PARAGRAPHS IF BOTH ARE NOT REQUIRED.</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745468">
        <w:rPr>
          <w:rFonts w:ascii="Arial" w:hAnsi="Arial" w:cs="Arial"/>
          <w:sz w:val="20"/>
        </w:rPr>
        <w:tab/>
      </w:r>
      <w:r w:rsidRPr="003E3A42">
        <w:rPr>
          <w:rFonts w:ascii="Arial" w:hAnsi="Arial" w:cs="Arial"/>
          <w:sz w:val="20"/>
        </w:rPr>
        <w:t xml:space="preserve">Chemical Resistant, Water Cleanable Grouting Epoxy; ANSI A108.6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745468">
        <w:rPr>
          <w:rFonts w:ascii="Arial" w:hAnsi="Arial" w:cs="Arial"/>
          <w:sz w:val="20"/>
        </w:rPr>
        <w:tab/>
      </w:r>
      <w:r w:rsidRPr="003E3A42">
        <w:rPr>
          <w:rFonts w:ascii="Arial" w:hAnsi="Arial" w:cs="Arial"/>
          <w:sz w:val="20"/>
        </w:rPr>
        <w:t xml:space="preserve">Latex </w:t>
      </w:r>
      <w:r w:rsidR="00B97198">
        <w:rPr>
          <w:rFonts w:ascii="Arial" w:hAnsi="Arial" w:cs="Arial"/>
          <w:sz w:val="20"/>
        </w:rPr>
        <w:t>Portland</w:t>
      </w:r>
      <w:r w:rsidR="00AE186B">
        <w:rPr>
          <w:rFonts w:ascii="Arial" w:hAnsi="Arial" w:cs="Arial"/>
          <w:sz w:val="20"/>
        </w:rPr>
        <w:t xml:space="preserve"> cement </w:t>
      </w:r>
      <w:r w:rsidRPr="003E3A42">
        <w:rPr>
          <w:rFonts w:ascii="Arial" w:hAnsi="Arial" w:cs="Arial"/>
          <w:sz w:val="20"/>
        </w:rPr>
        <w:t xml:space="preserve">Grout ANSI A108.10 </w:t>
      </w:r>
    </w:p>
    <w:p w:rsidR="00745468" w:rsidRDefault="00745468" w:rsidP="00BA7316">
      <w:pPr>
        <w:rPr>
          <w:rFonts w:ascii="Arial" w:hAnsi="Arial" w:cs="Arial"/>
        </w:rPr>
      </w:pPr>
    </w:p>
    <w:p w:rsidR="00972669" w:rsidRDefault="00AB7073" w:rsidP="00BA7316">
      <w:pPr>
        <w:rPr>
          <w:rFonts w:ascii="Arial" w:hAnsi="Arial" w:cs="Arial"/>
          <w:b/>
        </w:rPr>
      </w:pPr>
      <w:r w:rsidRPr="00AB7073">
        <w:rPr>
          <w:rFonts w:ascii="Arial" w:hAnsi="Arial" w:cs="Arial"/>
          <w:b/>
        </w:rPr>
        <w:t xml:space="preserve">3.4 </w:t>
      </w:r>
      <w:r w:rsidRPr="00AB7073">
        <w:rPr>
          <w:rFonts w:ascii="Arial" w:hAnsi="Arial" w:cs="Arial"/>
          <w:b/>
        </w:rPr>
        <w:tab/>
        <w:t>CLEANING AND PROTECTION</w:t>
      </w:r>
    </w:p>
    <w:p w:rsidR="005F3A2E" w:rsidRPr="00D53260" w:rsidRDefault="005F3A2E" w:rsidP="00BA7316">
      <w:pPr>
        <w:rPr>
          <w:rFonts w:ascii="Arial" w:hAnsi="Arial" w:cs="Arial"/>
          <w:b/>
        </w:rPr>
      </w:pP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A. </w:t>
      </w:r>
      <w:r w:rsidR="00745468">
        <w:rPr>
          <w:rFonts w:ascii="Arial" w:hAnsi="Arial" w:cs="Arial"/>
          <w:sz w:val="20"/>
        </w:rPr>
        <w:tab/>
      </w:r>
      <w:r w:rsidRPr="003E3A42">
        <w:rPr>
          <w:rFonts w:ascii="Arial" w:hAnsi="Arial" w:cs="Arial"/>
          <w:sz w:val="20"/>
        </w:rPr>
        <w:t xml:space="preserve">Upon completion of setting and grouting, clean all ceramic tile surfaces so they are free of foreign matter.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B. </w:t>
      </w:r>
      <w:r w:rsidR="00745468">
        <w:rPr>
          <w:rFonts w:ascii="Arial" w:hAnsi="Arial" w:cs="Arial"/>
          <w:sz w:val="20"/>
        </w:rPr>
        <w:tab/>
      </w:r>
      <w:r w:rsidRPr="003E3A42">
        <w:rPr>
          <w:rFonts w:ascii="Arial" w:hAnsi="Arial" w:cs="Arial"/>
          <w:sz w:val="20"/>
        </w:rPr>
        <w:t xml:space="preserve">Acid Cleaning: Tile may be cleaned with sulfamic acid solutions complying with the following: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1. </w:t>
      </w:r>
      <w:r w:rsidR="00745468">
        <w:rPr>
          <w:rFonts w:ascii="Arial" w:hAnsi="Arial" w:cs="Arial"/>
          <w:sz w:val="20"/>
        </w:rPr>
        <w:tab/>
      </w:r>
      <w:r w:rsidRPr="003E3A42">
        <w:rPr>
          <w:rFonts w:ascii="Arial" w:hAnsi="Arial" w:cs="Arial"/>
          <w:sz w:val="20"/>
        </w:rPr>
        <w:t xml:space="preserve">Only if permitted by tile and grout manufacturer’s printed instructions.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2. </w:t>
      </w:r>
      <w:r w:rsidR="00745468">
        <w:rPr>
          <w:rFonts w:ascii="Arial" w:hAnsi="Arial" w:cs="Arial"/>
          <w:sz w:val="20"/>
        </w:rPr>
        <w:tab/>
      </w:r>
      <w:r w:rsidRPr="003E3A42">
        <w:rPr>
          <w:rFonts w:ascii="Arial" w:hAnsi="Arial" w:cs="Arial"/>
          <w:sz w:val="20"/>
        </w:rPr>
        <w:t>No sooner than 14 days after installation.</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3. </w:t>
      </w:r>
      <w:r w:rsidR="00745468">
        <w:rPr>
          <w:rFonts w:ascii="Arial" w:hAnsi="Arial" w:cs="Arial"/>
          <w:sz w:val="20"/>
        </w:rPr>
        <w:tab/>
      </w:r>
      <w:r w:rsidRPr="003E3A42">
        <w:rPr>
          <w:rFonts w:ascii="Arial" w:hAnsi="Arial" w:cs="Arial"/>
          <w:sz w:val="20"/>
        </w:rPr>
        <w:t xml:space="preserve">Protect metal surfaces, cast iron and vitreous plumbing fixtures from effects of acid cleaning.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4. </w:t>
      </w:r>
      <w:r w:rsidR="00745468">
        <w:rPr>
          <w:rFonts w:ascii="Arial" w:hAnsi="Arial" w:cs="Arial"/>
          <w:sz w:val="20"/>
        </w:rPr>
        <w:tab/>
      </w:r>
      <w:r w:rsidRPr="003E3A42">
        <w:rPr>
          <w:rFonts w:ascii="Arial" w:hAnsi="Arial" w:cs="Arial"/>
          <w:sz w:val="20"/>
        </w:rPr>
        <w:t>Flush surface with clean water before and after cleaning.</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t xml:space="preserve">5. </w:t>
      </w:r>
      <w:r w:rsidR="00745468">
        <w:rPr>
          <w:rFonts w:ascii="Arial" w:hAnsi="Arial" w:cs="Arial"/>
          <w:sz w:val="20"/>
        </w:rPr>
        <w:tab/>
      </w:r>
      <w:r w:rsidRPr="003E3A42">
        <w:rPr>
          <w:rFonts w:ascii="Arial" w:hAnsi="Arial" w:cs="Arial"/>
          <w:sz w:val="20"/>
        </w:rPr>
        <w:t xml:space="preserve">Do not clean Chemical Resistant, Water Cleanable Grouting Epoxy (A118.3) with acid.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C. </w:t>
      </w:r>
      <w:r w:rsidR="00745468">
        <w:rPr>
          <w:rFonts w:ascii="Arial" w:hAnsi="Arial" w:cs="Arial"/>
          <w:sz w:val="20"/>
        </w:rPr>
        <w:tab/>
      </w:r>
      <w:r w:rsidRPr="003E3A42">
        <w:rPr>
          <w:rFonts w:ascii="Arial" w:hAnsi="Arial" w:cs="Arial"/>
          <w:sz w:val="20"/>
        </w:rPr>
        <w:t xml:space="preserve">Protection: When recommended by tile manufacturer, apply a protective coat of neutral protective cleaner to completed tile walls and floors. Protect installed tile work with Kraft paper or other heavy covering during construction period to prevent staining damage and wear. </w:t>
      </w:r>
    </w:p>
    <w:p w:rsidR="00AB7073" w:rsidRDefault="00972669" w:rsidP="00AB7073">
      <w:pPr>
        <w:pStyle w:val="Blockquote"/>
        <w:tabs>
          <w:tab w:val="left" w:pos="1620"/>
        </w:tabs>
        <w:spacing w:before="0" w:after="60"/>
        <w:ind w:left="1620" w:right="0" w:hanging="360"/>
        <w:jc w:val="both"/>
        <w:rPr>
          <w:rFonts w:ascii="Arial" w:hAnsi="Arial" w:cs="Arial"/>
          <w:sz w:val="20"/>
        </w:rPr>
      </w:pPr>
      <w:r w:rsidRPr="003E3A42">
        <w:rPr>
          <w:rFonts w:ascii="Arial" w:hAnsi="Arial" w:cs="Arial"/>
          <w:sz w:val="20"/>
        </w:rPr>
        <w:lastRenderedPageBreak/>
        <w:t xml:space="preserve">1. </w:t>
      </w:r>
      <w:r w:rsidR="00745468">
        <w:rPr>
          <w:rFonts w:ascii="Arial" w:hAnsi="Arial" w:cs="Arial"/>
          <w:sz w:val="20"/>
        </w:rPr>
        <w:tab/>
      </w:r>
      <w:r w:rsidRPr="003E3A42">
        <w:rPr>
          <w:rFonts w:ascii="Arial" w:hAnsi="Arial" w:cs="Arial"/>
          <w:sz w:val="20"/>
        </w:rPr>
        <w:t xml:space="preserve">Protective Coatings: Before final inspection, remove protective coverings and rinse neutral cleaner from tile surfaces.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D. </w:t>
      </w:r>
      <w:r w:rsidR="00745468">
        <w:rPr>
          <w:rFonts w:ascii="Arial" w:hAnsi="Arial" w:cs="Arial"/>
          <w:sz w:val="20"/>
        </w:rPr>
        <w:tab/>
      </w:r>
      <w:r w:rsidRPr="003E3A42">
        <w:rPr>
          <w:rFonts w:ascii="Arial" w:hAnsi="Arial" w:cs="Arial"/>
          <w:sz w:val="20"/>
        </w:rPr>
        <w:t xml:space="preserve">Finished Tile Work: Leave finished installation clean and free of cracked, chipped, broken, unbonded, or otherwise defective tile work.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E. </w:t>
      </w:r>
      <w:r w:rsidR="00745468">
        <w:rPr>
          <w:rFonts w:ascii="Arial" w:hAnsi="Arial" w:cs="Arial"/>
          <w:sz w:val="20"/>
        </w:rPr>
        <w:tab/>
      </w:r>
      <w:r w:rsidRPr="003E3A42">
        <w:rPr>
          <w:rFonts w:ascii="Arial" w:hAnsi="Arial" w:cs="Arial"/>
          <w:sz w:val="20"/>
        </w:rPr>
        <w:t xml:space="preserve">Protect tile installation from traffic as specified in ANSI specifications. </w:t>
      </w:r>
    </w:p>
    <w:p w:rsidR="00AB7073" w:rsidRDefault="00972669" w:rsidP="00AB7073">
      <w:pPr>
        <w:pStyle w:val="Blockquote"/>
        <w:spacing w:before="0" w:after="60"/>
        <w:ind w:left="1267" w:right="0" w:hanging="547"/>
        <w:jc w:val="both"/>
        <w:rPr>
          <w:rFonts w:ascii="Arial" w:hAnsi="Arial" w:cs="Arial"/>
          <w:sz w:val="20"/>
        </w:rPr>
      </w:pPr>
      <w:r w:rsidRPr="003E3A42">
        <w:rPr>
          <w:rFonts w:ascii="Arial" w:hAnsi="Arial" w:cs="Arial"/>
          <w:sz w:val="20"/>
        </w:rPr>
        <w:t xml:space="preserve">F. </w:t>
      </w:r>
      <w:r w:rsidR="00745468">
        <w:rPr>
          <w:rFonts w:ascii="Arial" w:hAnsi="Arial" w:cs="Arial"/>
          <w:sz w:val="20"/>
        </w:rPr>
        <w:tab/>
      </w:r>
      <w:r w:rsidRPr="003E3A42">
        <w:rPr>
          <w:rFonts w:ascii="Arial" w:hAnsi="Arial" w:cs="Arial"/>
          <w:sz w:val="20"/>
        </w:rPr>
        <w:t xml:space="preserve">Protect tile installation from traffic according to manufacturer's instructions. </w:t>
      </w:r>
    </w:p>
    <w:p w:rsidR="00AB7073" w:rsidRDefault="00AB7073" w:rsidP="00AB7073">
      <w:pPr>
        <w:spacing w:after="60"/>
        <w:rPr>
          <w:rFonts w:ascii="Arial" w:hAnsi="Arial" w:cs="Arial"/>
        </w:rPr>
      </w:pPr>
    </w:p>
    <w:p w:rsidR="00AB7073" w:rsidRPr="005F3A2E" w:rsidRDefault="00B128DC" w:rsidP="00AB7073">
      <w:pPr>
        <w:pStyle w:val="Blockquote"/>
        <w:spacing w:before="0" w:after="60"/>
        <w:ind w:left="0" w:right="0"/>
        <w:jc w:val="both"/>
        <w:rPr>
          <w:rFonts w:ascii="Arial" w:hAnsi="Arial" w:cs="Arial"/>
          <w:caps/>
          <w:color w:val="0070C0"/>
          <w:sz w:val="20"/>
          <w:lang w:bidi="ar-SA"/>
        </w:rPr>
      </w:pPr>
      <w:r w:rsidRPr="005F3A2E">
        <w:rPr>
          <w:rFonts w:ascii="Arial" w:hAnsi="Arial" w:cs="Arial"/>
          <w:caps/>
          <w:color w:val="0070C0"/>
          <w:sz w:val="20"/>
          <w:lang w:bidi="ar-SA"/>
        </w:rPr>
        <w:t>Schedules: If more than one type or color of tile, mortar, grout, or setting method is specified, include a schedule either in the specification or on the drawings to indicate which type and color of tile, mortar, grout, and setting method is to be used in each location where tile is required.</w:t>
      </w:r>
    </w:p>
    <w:p w:rsidR="00B128DC" w:rsidRPr="003E3A42" w:rsidRDefault="00B128DC" w:rsidP="00B128DC">
      <w:pPr>
        <w:rPr>
          <w:rFonts w:ascii="Arial" w:hAnsi="Arial" w:cs="Arial"/>
        </w:rPr>
      </w:pPr>
    </w:p>
    <w:p w:rsidR="00D53260" w:rsidRPr="00326FC2" w:rsidRDefault="00D53260" w:rsidP="0058113C">
      <w:pPr>
        <w:pStyle w:val="ARCATParagraph"/>
        <w:tabs>
          <w:tab w:val="right" w:pos="9360"/>
        </w:tabs>
        <w:spacing w:after="120"/>
        <w:jc w:val="both"/>
        <w:outlineLvl w:val="0"/>
        <w:rPr>
          <w:sz w:val="20"/>
          <w:szCs w:val="20"/>
        </w:rPr>
      </w:pPr>
      <w:r w:rsidRPr="006F588B">
        <w:rPr>
          <w:sz w:val="20"/>
          <w:szCs w:val="20"/>
        </w:rPr>
        <w:t>END OF SECTION</w:t>
      </w:r>
      <w:r>
        <w:rPr>
          <w:sz w:val="20"/>
          <w:szCs w:val="20"/>
        </w:rPr>
        <w:t xml:space="preserve">                                                                                                             </w:t>
      </w:r>
      <w:r w:rsidR="0058113C">
        <w:rPr>
          <w:sz w:val="20"/>
          <w:szCs w:val="20"/>
        </w:rPr>
        <w:tab/>
      </w:r>
      <w:r w:rsidRPr="006F588B">
        <w:rPr>
          <w:i/>
          <w:sz w:val="18"/>
          <w:szCs w:val="20"/>
        </w:rPr>
        <w:t xml:space="preserve">Rev. </w:t>
      </w:r>
      <w:r w:rsidR="0058113C">
        <w:rPr>
          <w:i/>
          <w:sz w:val="18"/>
          <w:szCs w:val="20"/>
        </w:rPr>
        <w:t>April 2013</w:t>
      </w:r>
    </w:p>
    <w:p w:rsidR="00D53260" w:rsidRDefault="00D53260" w:rsidP="00D53260">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For additional assistance, contact Parex USA’s Architectural Sales (866.516.0061)</w:t>
      </w:r>
      <w:r w:rsidRPr="000702DC">
        <w:rPr>
          <w:sz w:val="18"/>
          <w:szCs w:val="18"/>
        </w:rPr>
        <w:t xml:space="preserve"> </w:t>
      </w:r>
      <w:r w:rsidRPr="000702DC">
        <w:rPr>
          <w:i/>
          <w:sz w:val="18"/>
          <w:szCs w:val="18"/>
        </w:rPr>
        <w:t>or Technical Support (800-224-2626).</w:t>
      </w:r>
    </w:p>
    <w:p w:rsidR="00B128DC" w:rsidRDefault="00B128DC" w:rsidP="00B128DC">
      <w:pPr>
        <w:rPr>
          <w:rFonts w:ascii="Arial" w:hAnsi="Arial" w:cs="Arial"/>
        </w:rPr>
      </w:pPr>
    </w:p>
    <w:p w:rsidR="00B128DC" w:rsidRPr="003E3A42" w:rsidRDefault="00B128DC" w:rsidP="00B128DC">
      <w:pPr>
        <w:rPr>
          <w:rFonts w:ascii="Arial" w:hAnsi="Arial" w:cs="Arial"/>
        </w:rPr>
      </w:pPr>
    </w:p>
    <w:p w:rsidR="00972669" w:rsidRPr="003E3A42" w:rsidRDefault="00972669" w:rsidP="00745468">
      <w:pPr>
        <w:rPr>
          <w:rFonts w:ascii="Arial" w:hAnsi="Arial" w:cs="Arial"/>
        </w:rPr>
      </w:pPr>
    </w:p>
    <w:sectPr w:rsidR="00972669" w:rsidRPr="003E3A42" w:rsidSect="00874CD8">
      <w:footerReference w:type="default" r:id="rId8"/>
      <w:pgSz w:w="12240" w:h="15840" w:code="1"/>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99F" w:rsidRDefault="0012699F" w:rsidP="00BA7316">
      <w:r>
        <w:separator/>
      </w:r>
    </w:p>
  </w:endnote>
  <w:endnote w:type="continuationSeparator" w:id="0">
    <w:p w:rsidR="0012699F" w:rsidRDefault="0012699F" w:rsidP="00B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AF" w:rsidRDefault="007411AF" w:rsidP="00874CD8">
    <w:pPr>
      <w:pBdr>
        <w:bottom w:val="single" w:sz="12" w:space="1" w:color="auto"/>
      </w:pBdr>
      <w:tabs>
        <w:tab w:val="right" w:pos="10080"/>
      </w:tabs>
      <w:suppressAutoHyphens/>
      <w:rPr>
        <w:sz w:val="18"/>
      </w:rPr>
    </w:pPr>
  </w:p>
  <w:p w:rsidR="00F35A4A" w:rsidRPr="00CB36A8" w:rsidRDefault="00F35A4A" w:rsidP="00874CD8">
    <w:pPr>
      <w:tabs>
        <w:tab w:val="right" w:pos="10080"/>
      </w:tabs>
      <w:suppressAutoHyphens/>
      <w:rPr>
        <w:sz w:val="18"/>
      </w:rPr>
    </w:pPr>
  </w:p>
  <w:p w:rsidR="007411AF" w:rsidRPr="00D53260" w:rsidRDefault="00AB7073" w:rsidP="00DD2353">
    <w:pPr>
      <w:tabs>
        <w:tab w:val="right" w:pos="9360"/>
      </w:tabs>
      <w:suppressAutoHyphens/>
      <w:rPr>
        <w:rFonts w:ascii="Arial" w:hAnsi="Arial" w:cs="Arial"/>
        <w:sz w:val="18"/>
      </w:rPr>
    </w:pPr>
    <w:r w:rsidRPr="00AB7073">
      <w:rPr>
        <w:rFonts w:ascii="Arial" w:hAnsi="Arial" w:cs="Arial"/>
        <w:sz w:val="18"/>
      </w:rPr>
      <w:t>Merkrete Tile</w:t>
    </w:r>
    <w:r w:rsidR="009E398A">
      <w:rPr>
        <w:rFonts w:ascii="Arial" w:hAnsi="Arial" w:cs="Arial"/>
        <w:sz w:val="18"/>
      </w:rPr>
      <w:t xml:space="preserve"> &amp; Stone</w:t>
    </w:r>
    <w:r w:rsidRPr="00AB7073">
      <w:rPr>
        <w:rFonts w:ascii="Arial" w:hAnsi="Arial" w:cs="Arial"/>
        <w:sz w:val="18"/>
      </w:rPr>
      <w:t xml:space="preserve"> Setting Specification </w:t>
    </w:r>
    <w:r w:rsidRPr="00AB7073">
      <w:rPr>
        <w:rFonts w:ascii="Arial" w:hAnsi="Arial" w:cs="Arial"/>
        <w:sz w:val="18"/>
      </w:rPr>
      <w:tab/>
      <w:t xml:space="preserve">09 30 00 Page - </w:t>
    </w:r>
    <w:r w:rsidR="004438B7" w:rsidRPr="00AB7073">
      <w:rPr>
        <w:rFonts w:ascii="Arial" w:hAnsi="Arial" w:cs="Arial"/>
        <w:sz w:val="18"/>
      </w:rPr>
      <w:fldChar w:fldCharType="begin"/>
    </w:r>
    <w:r w:rsidRPr="00AB7073">
      <w:rPr>
        <w:rFonts w:ascii="Arial" w:hAnsi="Arial" w:cs="Arial"/>
        <w:sz w:val="18"/>
      </w:rPr>
      <w:instrText>page \* arabic</w:instrText>
    </w:r>
    <w:r w:rsidR="004438B7" w:rsidRPr="00AB7073">
      <w:rPr>
        <w:rFonts w:ascii="Arial" w:hAnsi="Arial" w:cs="Arial"/>
        <w:sz w:val="18"/>
      </w:rPr>
      <w:fldChar w:fldCharType="separate"/>
    </w:r>
    <w:r w:rsidR="0084033D">
      <w:rPr>
        <w:rFonts w:ascii="Arial" w:hAnsi="Arial" w:cs="Arial"/>
        <w:noProof/>
        <w:sz w:val="18"/>
      </w:rPr>
      <w:t>3</w:t>
    </w:r>
    <w:r w:rsidR="004438B7" w:rsidRPr="00AB7073">
      <w:rPr>
        <w:rFonts w:ascii="Arial" w:hAnsi="Arial" w:cs="Arial"/>
        <w:sz w:val="18"/>
      </w:rPr>
      <w:fldChar w:fldCharType="end"/>
    </w:r>
  </w:p>
  <w:p w:rsidR="007411AF" w:rsidRDefault="0074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99F" w:rsidRDefault="0012699F" w:rsidP="00BA7316">
      <w:r>
        <w:separator/>
      </w:r>
    </w:p>
  </w:footnote>
  <w:footnote w:type="continuationSeparator" w:id="0">
    <w:p w:rsidR="0012699F" w:rsidRDefault="0012699F" w:rsidP="00BA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576"/>
      <w:lvlJc w:val="left"/>
      <w:pPr>
        <w:ind w:left="1008" w:hanging="576"/>
      </w:pPr>
    </w:lvl>
    <w:lvl w:ilvl="1">
      <w:start w:val="1"/>
      <w:numFmt w:val="decimal"/>
      <w:pStyle w:val="Heading2"/>
      <w:lvlText w:val="%1.%2"/>
      <w:legacy w:legacy="1" w:legacySpace="0" w:legacyIndent="576"/>
      <w:lvlJc w:val="left"/>
      <w:pPr>
        <w:ind w:left="576" w:hanging="576"/>
      </w:pPr>
    </w:lvl>
    <w:lvl w:ilvl="2">
      <w:start w:val="1"/>
      <w:numFmt w:val="decimal"/>
      <w:pStyle w:val="Heading3"/>
      <w:lvlText w:val="%3"/>
      <w:legacy w:legacy="1" w:legacySpace="0" w:legacyIndent="576"/>
      <w:lvlJc w:val="left"/>
      <w:pPr>
        <w:ind w:left="1728" w:hanging="576"/>
      </w:pPr>
    </w:lvl>
    <w:lvl w:ilvl="3">
      <w:start w:val="1"/>
      <w:numFmt w:val="upperLetter"/>
      <w:pStyle w:val="Heading4"/>
      <w:lvlText w:val="%4."/>
      <w:legacy w:legacy="1" w:legacySpace="0" w:legacyIndent="576"/>
      <w:lvlJc w:val="left"/>
      <w:pPr>
        <w:ind w:left="1008" w:hanging="576"/>
      </w:pPr>
    </w:lvl>
    <w:lvl w:ilvl="4">
      <w:start w:val="1"/>
      <w:numFmt w:val="decimal"/>
      <w:pStyle w:val="Heading5"/>
      <w:lvlText w:val="%5."/>
      <w:legacy w:legacy="1" w:legacySpace="0" w:legacyIndent="576"/>
      <w:lvlJc w:val="left"/>
      <w:pPr>
        <w:ind w:left="1584" w:hanging="576"/>
      </w:pPr>
    </w:lvl>
    <w:lvl w:ilvl="5">
      <w:start w:val="1"/>
      <w:numFmt w:val="lowerLetter"/>
      <w:pStyle w:val="Heading6"/>
      <w:lvlText w:val="%6."/>
      <w:legacy w:legacy="1" w:legacySpace="0" w:legacyIndent="576"/>
      <w:lvlJc w:val="left"/>
      <w:pPr>
        <w:ind w:left="2160" w:hanging="576"/>
      </w:pPr>
    </w:lvl>
    <w:lvl w:ilvl="6">
      <w:start w:val="1"/>
      <w:numFmt w:val="decimal"/>
      <w:pStyle w:val="Heading7"/>
      <w:lvlText w:val="%7)"/>
      <w:legacy w:legacy="1" w:legacySpace="0" w:legacyIndent="576"/>
      <w:lvlJc w:val="left"/>
      <w:pPr>
        <w:ind w:left="2736" w:hanging="576"/>
      </w:pPr>
    </w:lvl>
    <w:lvl w:ilvl="7">
      <w:start w:val="1"/>
      <w:numFmt w:val="lowerLetter"/>
      <w:pStyle w:val="Heading8"/>
      <w:lvlText w:val="%8)"/>
      <w:legacy w:legacy="1" w:legacySpace="0" w:legacyIndent="576"/>
      <w:lvlJc w:val="left"/>
      <w:pPr>
        <w:ind w:left="3312" w:hanging="576"/>
      </w:pPr>
    </w:lvl>
    <w:lvl w:ilvl="8">
      <w:start w:val="1"/>
      <w:numFmt w:val="decimal"/>
      <w:pStyle w:val="Heading9"/>
      <w:lvlText w:val="%9."/>
      <w:legacy w:legacy="1" w:legacySpace="0" w:legacyIndent="576"/>
      <w:lvlJc w:val="left"/>
      <w:pPr>
        <w:ind w:left="5184" w:hanging="576"/>
      </w:pPr>
    </w:lvl>
  </w:abstractNum>
  <w:abstractNum w:abstractNumId="1" w15:restartNumberingAfterBreak="0">
    <w:nsid w:val="10623C13"/>
    <w:multiLevelType w:val="hybridMultilevel"/>
    <w:tmpl w:val="7EB2E454"/>
    <w:lvl w:ilvl="0" w:tplc="9EA4A83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BDC7040"/>
    <w:multiLevelType w:val="hybridMultilevel"/>
    <w:tmpl w:val="D7382684"/>
    <w:lvl w:ilvl="0" w:tplc="58242106">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 w15:restartNumberingAfterBreak="0">
    <w:nsid w:val="481E73CD"/>
    <w:multiLevelType w:val="multilevel"/>
    <w:tmpl w:val="BAC8FB7A"/>
    <w:lvl w:ilvl="0">
      <w:start w:val="5"/>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5CF3519"/>
    <w:multiLevelType w:val="hybridMultilevel"/>
    <w:tmpl w:val="7BAE48F8"/>
    <w:lvl w:ilvl="0" w:tplc="0B1A37E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6ABF71E7"/>
    <w:multiLevelType w:val="hybridMultilevel"/>
    <w:tmpl w:val="3B2A0608"/>
    <w:lvl w:ilvl="0" w:tplc="4576BD1A">
      <w:start w:val="5"/>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6C12378D"/>
    <w:multiLevelType w:val="hybridMultilevel"/>
    <w:tmpl w:val="19984D74"/>
    <w:lvl w:ilvl="0" w:tplc="83F0B3A0">
      <w:start w:val="4"/>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714663E8"/>
    <w:multiLevelType w:val="hybridMultilevel"/>
    <w:tmpl w:val="BAC8FB7A"/>
    <w:lvl w:ilvl="0" w:tplc="861E937C">
      <w:start w:val="5"/>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A"/>
    <w:rsid w:val="00013968"/>
    <w:rsid w:val="0002433F"/>
    <w:rsid w:val="000406C2"/>
    <w:rsid w:val="00092BFE"/>
    <w:rsid w:val="000E7B85"/>
    <w:rsid w:val="00123605"/>
    <w:rsid w:val="001252F0"/>
    <w:rsid w:val="0012699F"/>
    <w:rsid w:val="001647BF"/>
    <w:rsid w:val="00193480"/>
    <w:rsid w:val="001D4E47"/>
    <w:rsid w:val="001F7E25"/>
    <w:rsid w:val="00202064"/>
    <w:rsid w:val="00202A3F"/>
    <w:rsid w:val="002109F6"/>
    <w:rsid w:val="00213DDF"/>
    <w:rsid w:val="002171D2"/>
    <w:rsid w:val="0022263D"/>
    <w:rsid w:val="002255DC"/>
    <w:rsid w:val="002616A0"/>
    <w:rsid w:val="00265E29"/>
    <w:rsid w:val="003037BE"/>
    <w:rsid w:val="00333EEA"/>
    <w:rsid w:val="00372CC2"/>
    <w:rsid w:val="00397295"/>
    <w:rsid w:val="003A1029"/>
    <w:rsid w:val="003A2A3A"/>
    <w:rsid w:val="003E3A42"/>
    <w:rsid w:val="004438B7"/>
    <w:rsid w:val="004500DA"/>
    <w:rsid w:val="00461C24"/>
    <w:rsid w:val="00462B88"/>
    <w:rsid w:val="004B29E4"/>
    <w:rsid w:val="004E2CA8"/>
    <w:rsid w:val="004F02FA"/>
    <w:rsid w:val="004F76DB"/>
    <w:rsid w:val="00516B17"/>
    <w:rsid w:val="005429ED"/>
    <w:rsid w:val="005570B1"/>
    <w:rsid w:val="00570989"/>
    <w:rsid w:val="005775AA"/>
    <w:rsid w:val="0058113C"/>
    <w:rsid w:val="005A5B79"/>
    <w:rsid w:val="005A7078"/>
    <w:rsid w:val="005B038B"/>
    <w:rsid w:val="005F3A2E"/>
    <w:rsid w:val="005F50B1"/>
    <w:rsid w:val="006662A1"/>
    <w:rsid w:val="006A54CB"/>
    <w:rsid w:val="006D4BD5"/>
    <w:rsid w:val="006E657C"/>
    <w:rsid w:val="006F5A70"/>
    <w:rsid w:val="0070161B"/>
    <w:rsid w:val="0071404D"/>
    <w:rsid w:val="00714879"/>
    <w:rsid w:val="00730830"/>
    <w:rsid w:val="007411AF"/>
    <w:rsid w:val="00745468"/>
    <w:rsid w:val="007454BB"/>
    <w:rsid w:val="00770CBA"/>
    <w:rsid w:val="007A0287"/>
    <w:rsid w:val="007A4F32"/>
    <w:rsid w:val="007C1DA2"/>
    <w:rsid w:val="00834AC1"/>
    <w:rsid w:val="0084033D"/>
    <w:rsid w:val="00840AA4"/>
    <w:rsid w:val="00843569"/>
    <w:rsid w:val="00874CD8"/>
    <w:rsid w:val="00880D0E"/>
    <w:rsid w:val="00890389"/>
    <w:rsid w:val="008935B5"/>
    <w:rsid w:val="008C5515"/>
    <w:rsid w:val="008E4E1F"/>
    <w:rsid w:val="00917A98"/>
    <w:rsid w:val="00921A69"/>
    <w:rsid w:val="0092569A"/>
    <w:rsid w:val="00964417"/>
    <w:rsid w:val="00972669"/>
    <w:rsid w:val="009746E6"/>
    <w:rsid w:val="009A11AC"/>
    <w:rsid w:val="009E398A"/>
    <w:rsid w:val="00A12B53"/>
    <w:rsid w:val="00A62BB8"/>
    <w:rsid w:val="00A973C7"/>
    <w:rsid w:val="00AA36CD"/>
    <w:rsid w:val="00AB7073"/>
    <w:rsid w:val="00AC148D"/>
    <w:rsid w:val="00AC7273"/>
    <w:rsid w:val="00AC7D57"/>
    <w:rsid w:val="00AD22BF"/>
    <w:rsid w:val="00AD2E42"/>
    <w:rsid w:val="00AE186B"/>
    <w:rsid w:val="00AE6A46"/>
    <w:rsid w:val="00AF4878"/>
    <w:rsid w:val="00AF787D"/>
    <w:rsid w:val="00B113EE"/>
    <w:rsid w:val="00B128DC"/>
    <w:rsid w:val="00B5255F"/>
    <w:rsid w:val="00B72C7B"/>
    <w:rsid w:val="00B916CE"/>
    <w:rsid w:val="00B97198"/>
    <w:rsid w:val="00BA7316"/>
    <w:rsid w:val="00C15265"/>
    <w:rsid w:val="00C30A5C"/>
    <w:rsid w:val="00C34E8F"/>
    <w:rsid w:val="00CF08E7"/>
    <w:rsid w:val="00D02CFC"/>
    <w:rsid w:val="00D53260"/>
    <w:rsid w:val="00D81449"/>
    <w:rsid w:val="00D90A2E"/>
    <w:rsid w:val="00DD2353"/>
    <w:rsid w:val="00DF7C7E"/>
    <w:rsid w:val="00E1241F"/>
    <w:rsid w:val="00E56385"/>
    <w:rsid w:val="00E700E6"/>
    <w:rsid w:val="00EB6CC5"/>
    <w:rsid w:val="00F0295A"/>
    <w:rsid w:val="00F03C41"/>
    <w:rsid w:val="00F17B7B"/>
    <w:rsid w:val="00F34384"/>
    <w:rsid w:val="00F35A4A"/>
    <w:rsid w:val="00F45D18"/>
    <w:rsid w:val="00F60FC4"/>
    <w:rsid w:val="00F755BE"/>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C6059-E0E0-446C-9D23-9CC02DD3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2B2"/>
    <w:rPr>
      <w:lang w:bidi="en-US"/>
    </w:rPr>
  </w:style>
  <w:style w:type="paragraph" w:styleId="Heading1">
    <w:name w:val="heading 1"/>
    <w:aliases w:val="PT"/>
    <w:basedOn w:val="Normal"/>
    <w:qFormat/>
    <w:rsid w:val="00CD7A97"/>
    <w:pPr>
      <w:numPr>
        <w:numId w:val="1"/>
      </w:numPr>
      <w:ind w:hanging="1008"/>
      <w:jc w:val="both"/>
      <w:outlineLvl w:val="0"/>
    </w:pPr>
    <w:rPr>
      <w:rFonts w:ascii="Arial" w:hAnsi="Arial"/>
      <w:b/>
      <w:noProof/>
      <w:vanish/>
      <w:kern w:val="28"/>
      <w:sz w:val="12"/>
    </w:rPr>
  </w:style>
  <w:style w:type="paragraph" w:styleId="Heading2">
    <w:name w:val="heading 2"/>
    <w:aliases w:val="ART"/>
    <w:basedOn w:val="Normal"/>
    <w:next w:val="Normal"/>
    <w:qFormat/>
    <w:rsid w:val="00CD7A97"/>
    <w:pPr>
      <w:numPr>
        <w:ilvl w:val="1"/>
        <w:numId w:val="1"/>
      </w:numPr>
      <w:spacing w:before="480"/>
      <w:ind w:left="1008" w:hanging="1008"/>
      <w:jc w:val="both"/>
      <w:outlineLvl w:val="1"/>
    </w:pPr>
    <w:rPr>
      <w:noProof/>
      <w:kern w:val="28"/>
      <w:sz w:val="22"/>
    </w:rPr>
  </w:style>
  <w:style w:type="paragraph" w:styleId="Heading3">
    <w:name w:val="heading 3"/>
    <w:aliases w:val="DST"/>
    <w:basedOn w:val="Normal"/>
    <w:next w:val="Normal"/>
    <w:qFormat/>
    <w:rsid w:val="00CD7A97"/>
    <w:pPr>
      <w:keepNext/>
      <w:numPr>
        <w:ilvl w:val="2"/>
        <w:numId w:val="1"/>
      </w:numPr>
      <w:spacing w:before="480"/>
      <w:outlineLvl w:val="2"/>
    </w:pPr>
    <w:rPr>
      <w:noProof/>
      <w:kern w:val="28"/>
      <w:sz w:val="22"/>
    </w:rPr>
  </w:style>
  <w:style w:type="paragraph" w:styleId="Heading4">
    <w:name w:val="heading 4"/>
    <w:aliases w:val="PR1"/>
    <w:basedOn w:val="Normal"/>
    <w:next w:val="Normal"/>
    <w:qFormat/>
    <w:rsid w:val="00CD7A97"/>
    <w:pPr>
      <w:numPr>
        <w:ilvl w:val="3"/>
        <w:numId w:val="1"/>
      </w:numPr>
      <w:tabs>
        <w:tab w:val="left" w:pos="1008"/>
      </w:tabs>
      <w:spacing w:before="240"/>
      <w:jc w:val="both"/>
      <w:outlineLvl w:val="3"/>
    </w:pPr>
    <w:rPr>
      <w:noProof/>
      <w:kern w:val="28"/>
      <w:sz w:val="22"/>
    </w:rPr>
  </w:style>
  <w:style w:type="paragraph" w:styleId="Heading5">
    <w:name w:val="heading 5"/>
    <w:aliases w:val="PR2"/>
    <w:basedOn w:val="Normal"/>
    <w:next w:val="Normal"/>
    <w:qFormat/>
    <w:rsid w:val="00CD7A97"/>
    <w:pPr>
      <w:numPr>
        <w:ilvl w:val="4"/>
        <w:numId w:val="1"/>
      </w:numPr>
      <w:tabs>
        <w:tab w:val="left" w:pos="1584"/>
      </w:tabs>
      <w:jc w:val="both"/>
      <w:outlineLvl w:val="4"/>
    </w:pPr>
    <w:rPr>
      <w:noProof/>
      <w:kern w:val="28"/>
      <w:sz w:val="22"/>
    </w:rPr>
  </w:style>
  <w:style w:type="paragraph" w:styleId="Heading6">
    <w:name w:val="heading 6"/>
    <w:aliases w:val="PR3"/>
    <w:basedOn w:val="Normal"/>
    <w:next w:val="Normal"/>
    <w:qFormat/>
    <w:rsid w:val="00CD7A97"/>
    <w:pPr>
      <w:numPr>
        <w:ilvl w:val="5"/>
        <w:numId w:val="1"/>
      </w:numPr>
      <w:tabs>
        <w:tab w:val="left" w:pos="2160"/>
      </w:tabs>
      <w:jc w:val="both"/>
      <w:outlineLvl w:val="5"/>
    </w:pPr>
    <w:rPr>
      <w:noProof/>
      <w:kern w:val="28"/>
      <w:sz w:val="22"/>
    </w:rPr>
  </w:style>
  <w:style w:type="paragraph" w:styleId="Heading7">
    <w:name w:val="heading 7"/>
    <w:aliases w:val="PR4"/>
    <w:basedOn w:val="Normal"/>
    <w:next w:val="Normal"/>
    <w:qFormat/>
    <w:rsid w:val="00CD7A97"/>
    <w:pPr>
      <w:numPr>
        <w:ilvl w:val="6"/>
        <w:numId w:val="1"/>
      </w:numPr>
      <w:tabs>
        <w:tab w:val="left" w:pos="2736"/>
      </w:tabs>
      <w:jc w:val="both"/>
      <w:outlineLvl w:val="6"/>
    </w:pPr>
    <w:rPr>
      <w:noProof/>
      <w:kern w:val="28"/>
      <w:sz w:val="22"/>
    </w:rPr>
  </w:style>
  <w:style w:type="paragraph" w:styleId="Heading8">
    <w:name w:val="heading 8"/>
    <w:aliases w:val="PR5"/>
    <w:basedOn w:val="Normal"/>
    <w:next w:val="Normal"/>
    <w:qFormat/>
    <w:rsid w:val="00CD7A97"/>
    <w:pPr>
      <w:numPr>
        <w:ilvl w:val="7"/>
        <w:numId w:val="1"/>
      </w:numPr>
      <w:tabs>
        <w:tab w:val="left" w:pos="3312"/>
      </w:tabs>
      <w:jc w:val="both"/>
      <w:outlineLvl w:val="7"/>
    </w:pPr>
    <w:rPr>
      <w:noProof/>
      <w:kern w:val="28"/>
      <w:sz w:val="22"/>
    </w:rPr>
  </w:style>
  <w:style w:type="paragraph" w:styleId="Heading9">
    <w:name w:val="heading 9"/>
    <w:basedOn w:val="Normal"/>
    <w:next w:val="Normal"/>
    <w:qFormat/>
    <w:rsid w:val="00CD7A97"/>
    <w:pPr>
      <w:numPr>
        <w:ilvl w:val="8"/>
        <w:numId w:val="1"/>
      </w:numPr>
      <w:spacing w:before="240" w:after="60"/>
      <w:outlineLvl w:val="8"/>
    </w:pPr>
    <w:rPr>
      <w:rFonts w:ascii="Arial" w:hAnsi="Arial"/>
      <w:i/>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E672B2"/>
    <w:pPr>
      <w:spacing w:before="100" w:after="100"/>
      <w:ind w:left="360" w:right="360"/>
    </w:pPr>
    <w:rPr>
      <w:sz w:val="24"/>
    </w:rPr>
  </w:style>
  <w:style w:type="character" w:styleId="Hyperlink">
    <w:name w:val="Hyperlink"/>
    <w:basedOn w:val="DefaultParagraphFont"/>
    <w:rsid w:val="00F13CCF"/>
    <w:rPr>
      <w:rFonts w:cs="Times New Roman"/>
      <w:color w:val="0000FF"/>
      <w:u w:val="single"/>
    </w:rPr>
  </w:style>
  <w:style w:type="paragraph" w:styleId="Header">
    <w:name w:val="header"/>
    <w:basedOn w:val="Normal"/>
    <w:link w:val="HeaderChar"/>
    <w:uiPriority w:val="99"/>
    <w:semiHidden/>
    <w:unhideWhenUsed/>
    <w:rsid w:val="00BA7316"/>
    <w:pPr>
      <w:tabs>
        <w:tab w:val="center" w:pos="4680"/>
        <w:tab w:val="right" w:pos="9360"/>
      </w:tabs>
    </w:pPr>
  </w:style>
  <w:style w:type="character" w:customStyle="1" w:styleId="HeaderChar">
    <w:name w:val="Header Char"/>
    <w:basedOn w:val="DefaultParagraphFont"/>
    <w:link w:val="Header"/>
    <w:uiPriority w:val="99"/>
    <w:semiHidden/>
    <w:rsid w:val="00BA7316"/>
    <w:rPr>
      <w:lang w:bidi="en-US"/>
    </w:rPr>
  </w:style>
  <w:style w:type="paragraph" w:styleId="Footer">
    <w:name w:val="footer"/>
    <w:basedOn w:val="Normal"/>
    <w:link w:val="FooterChar"/>
    <w:uiPriority w:val="99"/>
    <w:semiHidden/>
    <w:unhideWhenUsed/>
    <w:rsid w:val="00BA7316"/>
    <w:pPr>
      <w:tabs>
        <w:tab w:val="center" w:pos="4680"/>
        <w:tab w:val="right" w:pos="9360"/>
      </w:tabs>
    </w:pPr>
  </w:style>
  <w:style w:type="character" w:customStyle="1" w:styleId="FooterChar">
    <w:name w:val="Footer Char"/>
    <w:basedOn w:val="DefaultParagraphFont"/>
    <w:link w:val="Footer"/>
    <w:uiPriority w:val="99"/>
    <w:semiHidden/>
    <w:rsid w:val="00BA7316"/>
    <w:rPr>
      <w:lang w:bidi="en-US"/>
    </w:rPr>
  </w:style>
  <w:style w:type="paragraph" w:customStyle="1" w:styleId="ARCATParagraph">
    <w:name w:val="ARCAT Paragraph"/>
    <w:link w:val="ARCATParagraphChar"/>
    <w:rsid w:val="00B128DC"/>
    <w:pPr>
      <w:widowControl w:val="0"/>
      <w:autoSpaceDE w:val="0"/>
      <w:autoSpaceDN w:val="0"/>
      <w:adjustRightInd w:val="0"/>
    </w:pPr>
    <w:rPr>
      <w:rFonts w:ascii="Arial" w:hAnsi="Arial" w:cs="Arial"/>
      <w:sz w:val="24"/>
      <w:szCs w:val="24"/>
    </w:rPr>
  </w:style>
  <w:style w:type="paragraph" w:customStyle="1" w:styleId="Heading51">
    <w:name w:val="Heading 51"/>
    <w:rsid w:val="00D5326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character" w:customStyle="1" w:styleId="ARCATParagraphChar">
    <w:name w:val="ARCAT Paragraph Char"/>
    <w:basedOn w:val="DefaultParagraphFont"/>
    <w:link w:val="ARCATParagraph"/>
    <w:rsid w:val="00D53260"/>
    <w:rPr>
      <w:rFonts w:ascii="Arial" w:hAnsi="Arial" w:cs="Arial"/>
      <w:sz w:val="24"/>
      <w:szCs w:val="24"/>
      <w:lang w:eastAsia="en-US" w:bidi="ar-SA"/>
    </w:rPr>
  </w:style>
  <w:style w:type="paragraph" w:styleId="BalloonText">
    <w:name w:val="Balloon Text"/>
    <w:basedOn w:val="Normal"/>
    <w:link w:val="BalloonTextChar"/>
    <w:uiPriority w:val="99"/>
    <w:semiHidden/>
    <w:unhideWhenUsed/>
    <w:rsid w:val="00D53260"/>
    <w:rPr>
      <w:rFonts w:ascii="Tahoma" w:hAnsi="Tahoma" w:cs="Tahoma"/>
      <w:sz w:val="16"/>
      <w:szCs w:val="16"/>
    </w:rPr>
  </w:style>
  <w:style w:type="character" w:customStyle="1" w:styleId="BalloonTextChar">
    <w:name w:val="Balloon Text Char"/>
    <w:basedOn w:val="DefaultParagraphFont"/>
    <w:link w:val="BalloonText"/>
    <w:uiPriority w:val="99"/>
    <w:semiHidden/>
    <w:rsid w:val="00D53260"/>
    <w:rPr>
      <w:rFonts w:ascii="Tahoma" w:hAnsi="Tahoma" w:cs="Tahoma"/>
      <w:sz w:val="16"/>
      <w:szCs w:val="16"/>
      <w:lang w:bidi="en-US"/>
    </w:rPr>
  </w:style>
  <w:style w:type="paragraph" w:styleId="ListParagraph">
    <w:name w:val="List Paragraph"/>
    <w:basedOn w:val="Normal"/>
    <w:uiPriority w:val="34"/>
    <w:qFormat/>
    <w:rsid w:val="00DD2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kre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SECTION 09300</vt:lpstr>
    </vt:vector>
  </TitlesOfParts>
  <Company>El Rey Stucco Company, Inc</Company>
  <LinksUpToDate>false</LinksUpToDate>
  <CharactersWithSpaces>31330</CharactersWithSpaces>
  <SharedDoc>false</SharedDoc>
  <HLinks>
    <vt:vector size="6" baseType="variant">
      <vt:variant>
        <vt:i4>6029392</vt:i4>
      </vt:variant>
      <vt:variant>
        <vt:i4>0</vt:i4>
      </vt:variant>
      <vt:variant>
        <vt:i4>0</vt:i4>
      </vt:variant>
      <vt:variant>
        <vt:i4>5</vt:i4>
      </vt:variant>
      <vt:variant>
        <vt:lpwstr>http://www.merkrete.com/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09300</dc:title>
  <dc:creator>Jim Whitfield</dc:creator>
  <cp:lastModifiedBy>TINA CIHLAR</cp:lastModifiedBy>
  <cp:revision>2</cp:revision>
  <dcterms:created xsi:type="dcterms:W3CDTF">2018-08-23T23:34:00Z</dcterms:created>
  <dcterms:modified xsi:type="dcterms:W3CDTF">2018-08-23T23:34:00Z</dcterms:modified>
</cp:coreProperties>
</file>